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90"/>
        <w:gridCol w:w="1798"/>
        <w:gridCol w:w="380"/>
        <w:gridCol w:w="1150"/>
        <w:gridCol w:w="1460"/>
        <w:gridCol w:w="342"/>
        <w:gridCol w:w="450"/>
        <w:gridCol w:w="1188"/>
        <w:gridCol w:w="1080"/>
        <w:gridCol w:w="900"/>
        <w:gridCol w:w="1872"/>
        <w:gridCol w:w="18"/>
      </w:tblGrid>
      <w:tr w:rsidR="00F07F78" w:rsidRPr="002501FE" w14:paraId="73CEC01D" w14:textId="77777777" w:rsidTr="009A60E9">
        <w:trPr>
          <w:trHeight w:val="341"/>
        </w:trPr>
        <w:tc>
          <w:tcPr>
            <w:tcW w:w="11160" w:type="dxa"/>
            <w:gridSpan w:val="13"/>
            <w:tcBorders>
              <w:top w:val="single" w:sz="4" w:space="0" w:color="auto"/>
              <w:left w:val="single" w:sz="4" w:space="0" w:color="auto"/>
              <w:bottom w:val="single" w:sz="4" w:space="0" w:color="auto"/>
              <w:right w:val="single" w:sz="4" w:space="0" w:color="auto"/>
            </w:tcBorders>
            <w:shd w:val="clear" w:color="auto" w:fill="D9D9D9"/>
          </w:tcPr>
          <w:p w14:paraId="59B4452D" w14:textId="324FC29E" w:rsidR="00F07F78" w:rsidRPr="002501FE" w:rsidRDefault="00455333" w:rsidP="00DE706E">
            <w:pPr>
              <w:ind w:left="-180"/>
              <w:jc w:val="center"/>
              <w:rPr>
                <w:rFonts w:ascii="Arial Black" w:hAnsi="Arial Black" w:cs="Arial"/>
                <w:sz w:val="22"/>
                <w:szCs w:val="22"/>
              </w:rPr>
            </w:pPr>
            <w:r>
              <w:rPr>
                <w:rFonts w:ascii="Arial Black" w:hAnsi="Arial Black" w:cs="Arial"/>
                <w:sz w:val="22"/>
                <w:szCs w:val="22"/>
              </w:rPr>
              <w:t xml:space="preserve">Tobacco Cessation </w:t>
            </w:r>
            <w:r w:rsidR="00EE102D">
              <w:rPr>
                <w:rFonts w:ascii="Arial Black" w:hAnsi="Arial Black" w:cs="Arial"/>
                <w:sz w:val="22"/>
                <w:szCs w:val="22"/>
              </w:rPr>
              <w:t>Research Specialist</w:t>
            </w:r>
            <w:r w:rsidR="00027A7E">
              <w:rPr>
                <w:rFonts w:ascii="Arial Black" w:hAnsi="Arial Black" w:cs="Arial"/>
                <w:sz w:val="22"/>
                <w:szCs w:val="22"/>
              </w:rPr>
              <w:t xml:space="preserve"> </w:t>
            </w:r>
          </w:p>
        </w:tc>
      </w:tr>
      <w:tr w:rsidR="008A6528" w:rsidRPr="002501FE" w14:paraId="10C9CFD1" w14:textId="77777777" w:rsidTr="009A60E9">
        <w:trPr>
          <w:trHeight w:val="230"/>
        </w:trPr>
        <w:tc>
          <w:tcPr>
            <w:tcW w:w="2700" w:type="dxa"/>
            <w:gridSpan w:val="4"/>
          </w:tcPr>
          <w:p w14:paraId="5DAD0089" w14:textId="77777777" w:rsidR="008A6528" w:rsidRPr="002501FE" w:rsidRDefault="008A6528" w:rsidP="00863843">
            <w:pPr>
              <w:rPr>
                <w:rFonts w:ascii="Arial" w:hAnsi="Arial" w:cs="Arial"/>
                <w:b/>
                <w:bCs/>
                <w:sz w:val="18"/>
              </w:rPr>
            </w:pPr>
            <w:r w:rsidRPr="002501FE">
              <w:rPr>
                <w:rFonts w:ascii="Arial" w:hAnsi="Arial" w:cs="Arial"/>
                <w:b/>
                <w:bCs/>
                <w:sz w:val="18"/>
              </w:rPr>
              <w:t>Job Code:</w:t>
            </w:r>
            <w:r w:rsidR="00EC1C29">
              <w:rPr>
                <w:rFonts w:ascii="Arial" w:hAnsi="Arial" w:cs="Arial"/>
                <w:b/>
                <w:bCs/>
                <w:sz w:val="18"/>
              </w:rPr>
              <w:t xml:space="preserve"> 420046</w:t>
            </w:r>
            <w:r w:rsidRPr="002501FE">
              <w:rPr>
                <w:rFonts w:ascii="Arial" w:hAnsi="Arial" w:cs="Arial"/>
                <w:b/>
                <w:bCs/>
                <w:sz w:val="18"/>
              </w:rPr>
              <w:t xml:space="preserve">  </w:t>
            </w:r>
          </w:p>
        </w:tc>
        <w:tc>
          <w:tcPr>
            <w:tcW w:w="2610" w:type="dxa"/>
            <w:gridSpan w:val="2"/>
          </w:tcPr>
          <w:p w14:paraId="50FA661B" w14:textId="77777777" w:rsidR="008A6528" w:rsidRPr="002501FE" w:rsidRDefault="008A6528" w:rsidP="00AA3765">
            <w:pPr>
              <w:rPr>
                <w:rFonts w:ascii="Arial" w:hAnsi="Arial" w:cs="Arial"/>
                <w:b/>
                <w:bCs/>
                <w:sz w:val="18"/>
              </w:rPr>
            </w:pPr>
            <w:r>
              <w:rPr>
                <w:rFonts w:ascii="Arial" w:hAnsi="Arial" w:cs="Arial"/>
                <w:b/>
                <w:bCs/>
                <w:sz w:val="18"/>
              </w:rPr>
              <w:t>FLSA Status:</w:t>
            </w:r>
            <w:r w:rsidR="00BE4C11">
              <w:rPr>
                <w:rFonts w:ascii="Arial" w:hAnsi="Arial" w:cs="Arial"/>
                <w:b/>
                <w:bCs/>
                <w:sz w:val="18"/>
              </w:rPr>
              <w:t xml:space="preserve"> Non-Exempt</w:t>
            </w:r>
            <w:r>
              <w:rPr>
                <w:rFonts w:ascii="Arial" w:hAnsi="Arial" w:cs="Arial"/>
                <w:b/>
                <w:bCs/>
                <w:sz w:val="18"/>
              </w:rPr>
              <w:t xml:space="preserve"> </w:t>
            </w:r>
            <w:r w:rsidR="00F13C79">
              <w:rPr>
                <w:rFonts w:ascii="Arial" w:hAnsi="Arial" w:cs="Arial"/>
                <w:b/>
                <w:bCs/>
                <w:sz w:val="18"/>
              </w:rPr>
              <w:t xml:space="preserve">  </w:t>
            </w:r>
          </w:p>
        </w:tc>
        <w:tc>
          <w:tcPr>
            <w:tcW w:w="3060" w:type="dxa"/>
            <w:gridSpan w:val="4"/>
            <w:tcBorders>
              <w:right w:val="nil"/>
            </w:tcBorders>
          </w:tcPr>
          <w:p w14:paraId="312BE796" w14:textId="2846C422" w:rsidR="008A6528" w:rsidRPr="002501FE" w:rsidRDefault="008A6528" w:rsidP="00DA1D40">
            <w:pPr>
              <w:rPr>
                <w:rFonts w:ascii="Arial" w:hAnsi="Arial" w:cs="Arial"/>
                <w:b/>
                <w:bCs/>
                <w:sz w:val="18"/>
              </w:rPr>
            </w:pPr>
            <w:r>
              <w:rPr>
                <w:rFonts w:ascii="Arial" w:hAnsi="Arial" w:cs="Arial"/>
                <w:b/>
                <w:bCs/>
                <w:sz w:val="18"/>
              </w:rPr>
              <w:t xml:space="preserve">Mgt. Approval: </w:t>
            </w:r>
            <w:r w:rsidR="00455333">
              <w:rPr>
                <w:rFonts w:ascii="Arial" w:hAnsi="Arial" w:cs="Arial"/>
                <w:b/>
                <w:bCs/>
                <w:sz w:val="18"/>
              </w:rPr>
              <w:t>A</w:t>
            </w:r>
            <w:r w:rsidR="00912D1D">
              <w:rPr>
                <w:rFonts w:ascii="Arial" w:hAnsi="Arial" w:cs="Arial"/>
                <w:b/>
                <w:bCs/>
                <w:sz w:val="18"/>
              </w:rPr>
              <w:t>.</w:t>
            </w:r>
            <w:r w:rsidR="00027A7E">
              <w:rPr>
                <w:rFonts w:ascii="Arial" w:hAnsi="Arial" w:cs="Arial"/>
                <w:b/>
                <w:bCs/>
                <w:sz w:val="18"/>
              </w:rPr>
              <w:t xml:space="preserve"> Jones</w:t>
            </w:r>
          </w:p>
        </w:tc>
        <w:tc>
          <w:tcPr>
            <w:tcW w:w="2790" w:type="dxa"/>
            <w:gridSpan w:val="3"/>
            <w:tcBorders>
              <w:left w:val="nil"/>
              <w:bottom w:val="single" w:sz="4" w:space="0" w:color="auto"/>
            </w:tcBorders>
          </w:tcPr>
          <w:p w14:paraId="7C602DCB" w14:textId="34C6179A" w:rsidR="008A6528" w:rsidRPr="002501FE" w:rsidRDefault="008A6528" w:rsidP="00E042D7">
            <w:pPr>
              <w:ind w:hanging="15"/>
              <w:rPr>
                <w:rFonts w:ascii="Arial" w:hAnsi="Arial" w:cs="Arial"/>
                <w:b/>
                <w:bCs/>
                <w:sz w:val="18"/>
              </w:rPr>
            </w:pPr>
            <w:r>
              <w:rPr>
                <w:rFonts w:ascii="Arial" w:hAnsi="Arial" w:cs="Arial"/>
                <w:b/>
                <w:bCs/>
                <w:sz w:val="18"/>
              </w:rPr>
              <w:t>Date:</w:t>
            </w:r>
            <w:r w:rsidR="00455333">
              <w:rPr>
                <w:rFonts w:ascii="Arial" w:hAnsi="Arial" w:cs="Arial"/>
                <w:b/>
                <w:bCs/>
                <w:sz w:val="18"/>
              </w:rPr>
              <w:t xml:space="preserve"> </w:t>
            </w:r>
            <w:r w:rsidR="00027A7E">
              <w:rPr>
                <w:rFonts w:ascii="Arial" w:hAnsi="Arial" w:cs="Arial"/>
                <w:b/>
                <w:bCs/>
                <w:sz w:val="18"/>
              </w:rPr>
              <w:t>July 2021</w:t>
            </w:r>
          </w:p>
        </w:tc>
      </w:tr>
      <w:tr w:rsidR="008A6528" w:rsidRPr="002501FE" w14:paraId="2445DA97" w14:textId="77777777" w:rsidTr="009A60E9">
        <w:trPr>
          <w:trHeight w:val="230"/>
        </w:trPr>
        <w:tc>
          <w:tcPr>
            <w:tcW w:w="5310" w:type="dxa"/>
            <w:gridSpan w:val="6"/>
          </w:tcPr>
          <w:p w14:paraId="29363D33" w14:textId="2475F25B" w:rsidR="008A6528" w:rsidRPr="002501FE" w:rsidRDefault="008A6528" w:rsidP="00A80898">
            <w:pPr>
              <w:rPr>
                <w:rFonts w:ascii="Arial" w:hAnsi="Arial" w:cs="Arial"/>
                <w:b/>
                <w:bCs/>
                <w:sz w:val="18"/>
              </w:rPr>
            </w:pPr>
            <w:r>
              <w:rPr>
                <w:rFonts w:ascii="Arial" w:hAnsi="Arial" w:cs="Arial"/>
                <w:b/>
                <w:bCs/>
                <w:sz w:val="18"/>
              </w:rPr>
              <w:t>Department</w:t>
            </w:r>
            <w:r w:rsidR="00F73689">
              <w:rPr>
                <w:rFonts w:ascii="Arial" w:hAnsi="Arial" w:cs="Arial"/>
                <w:b/>
                <w:bCs/>
                <w:sz w:val="18"/>
              </w:rPr>
              <w:t>:</w:t>
            </w:r>
            <w:r w:rsidR="00455333">
              <w:rPr>
                <w:rFonts w:ascii="Arial" w:hAnsi="Arial" w:cs="Arial"/>
                <w:b/>
                <w:bCs/>
                <w:sz w:val="18"/>
              </w:rPr>
              <w:t xml:space="preserve"> </w:t>
            </w:r>
            <w:r w:rsidR="00027A7E">
              <w:rPr>
                <w:rFonts w:ascii="Arial" w:hAnsi="Arial" w:cs="Arial"/>
                <w:b/>
                <w:bCs/>
                <w:sz w:val="18"/>
              </w:rPr>
              <w:t>Population Health</w:t>
            </w:r>
            <w:r w:rsidR="00F73689">
              <w:rPr>
                <w:rFonts w:ascii="Arial" w:hAnsi="Arial" w:cs="Arial"/>
                <w:b/>
                <w:bCs/>
                <w:sz w:val="18"/>
              </w:rPr>
              <w:t xml:space="preserve">  </w:t>
            </w:r>
          </w:p>
        </w:tc>
        <w:tc>
          <w:tcPr>
            <w:tcW w:w="3060" w:type="dxa"/>
            <w:gridSpan w:val="4"/>
            <w:tcBorders>
              <w:right w:val="nil"/>
            </w:tcBorders>
          </w:tcPr>
          <w:p w14:paraId="20D690D1" w14:textId="77777777" w:rsidR="008A6528" w:rsidRPr="002501FE" w:rsidRDefault="008A6528" w:rsidP="00DA1D40">
            <w:pPr>
              <w:rPr>
                <w:rFonts w:ascii="Arial" w:hAnsi="Arial" w:cs="Arial"/>
                <w:b/>
                <w:bCs/>
                <w:sz w:val="18"/>
              </w:rPr>
            </w:pPr>
            <w:r>
              <w:rPr>
                <w:rFonts w:ascii="Arial" w:hAnsi="Arial" w:cs="Arial"/>
                <w:b/>
                <w:bCs/>
                <w:sz w:val="18"/>
              </w:rPr>
              <w:t xml:space="preserve">HR  </w:t>
            </w:r>
            <w:r w:rsidRPr="002501FE">
              <w:rPr>
                <w:rFonts w:ascii="Arial" w:hAnsi="Arial" w:cs="Arial"/>
                <w:b/>
                <w:bCs/>
                <w:sz w:val="18"/>
              </w:rPr>
              <w:t xml:space="preserve"> Approval: </w:t>
            </w:r>
            <w:r w:rsidR="00455333">
              <w:rPr>
                <w:rFonts w:ascii="Arial" w:hAnsi="Arial" w:cs="Arial"/>
                <w:b/>
                <w:bCs/>
                <w:sz w:val="18"/>
              </w:rPr>
              <w:t>J. Olson</w:t>
            </w:r>
            <w:r w:rsidRPr="002501FE">
              <w:rPr>
                <w:rFonts w:ascii="Arial" w:hAnsi="Arial" w:cs="Arial"/>
                <w:b/>
                <w:bCs/>
                <w:sz w:val="18"/>
              </w:rPr>
              <w:t xml:space="preserve"> </w:t>
            </w:r>
            <w:r>
              <w:rPr>
                <w:rFonts w:ascii="Arial" w:hAnsi="Arial" w:cs="Arial"/>
                <w:b/>
                <w:bCs/>
                <w:sz w:val="18"/>
              </w:rPr>
              <w:t xml:space="preserve"> </w:t>
            </w:r>
          </w:p>
        </w:tc>
        <w:tc>
          <w:tcPr>
            <w:tcW w:w="2790" w:type="dxa"/>
            <w:gridSpan w:val="3"/>
            <w:tcBorders>
              <w:top w:val="single" w:sz="4" w:space="0" w:color="auto"/>
              <w:left w:val="nil"/>
              <w:bottom w:val="single" w:sz="4" w:space="0" w:color="auto"/>
              <w:right w:val="single" w:sz="4" w:space="0" w:color="auto"/>
            </w:tcBorders>
          </w:tcPr>
          <w:p w14:paraId="627E59BF" w14:textId="22E60977" w:rsidR="008A6528" w:rsidRPr="002501FE" w:rsidRDefault="008A6528" w:rsidP="00DA1D40">
            <w:pPr>
              <w:rPr>
                <w:rFonts w:ascii="Arial" w:hAnsi="Arial" w:cs="Arial"/>
                <w:b/>
                <w:bCs/>
                <w:sz w:val="18"/>
              </w:rPr>
            </w:pPr>
            <w:r>
              <w:rPr>
                <w:rFonts w:ascii="Arial" w:hAnsi="Arial" w:cs="Arial"/>
                <w:b/>
                <w:bCs/>
                <w:sz w:val="18"/>
              </w:rPr>
              <w:t>Date:</w:t>
            </w:r>
            <w:r w:rsidR="00455333">
              <w:rPr>
                <w:rFonts w:ascii="Arial" w:hAnsi="Arial" w:cs="Arial"/>
                <w:b/>
                <w:bCs/>
                <w:sz w:val="18"/>
              </w:rPr>
              <w:t xml:space="preserve"> </w:t>
            </w:r>
            <w:r w:rsidR="00027A7E">
              <w:rPr>
                <w:rFonts w:ascii="Arial" w:hAnsi="Arial" w:cs="Arial"/>
                <w:b/>
                <w:bCs/>
                <w:sz w:val="18"/>
              </w:rPr>
              <w:t>July 2021</w:t>
            </w:r>
          </w:p>
        </w:tc>
      </w:tr>
      <w:tr w:rsidR="008C6631" w:rsidRPr="002501FE" w14:paraId="6C8C8A5F" w14:textId="77777777" w:rsidTr="009A60E9">
        <w:tc>
          <w:tcPr>
            <w:tcW w:w="11160" w:type="dxa"/>
            <w:gridSpan w:val="13"/>
            <w:shd w:val="clear" w:color="auto" w:fill="D9D9D9"/>
          </w:tcPr>
          <w:p w14:paraId="26DFA368" w14:textId="77777777" w:rsidR="008C6631" w:rsidRPr="002501FE" w:rsidRDefault="003C7062" w:rsidP="00527430">
            <w:pPr>
              <w:ind w:left="-180"/>
              <w:jc w:val="center"/>
              <w:rPr>
                <w:rFonts w:ascii="Arial Black" w:hAnsi="Arial Black" w:cs="Arial"/>
                <w:sz w:val="22"/>
                <w:szCs w:val="22"/>
              </w:rPr>
            </w:pPr>
            <w:r w:rsidRPr="002501FE">
              <w:rPr>
                <w:rFonts w:ascii="Arial Black" w:hAnsi="Arial Black" w:cs="Arial"/>
                <w:sz w:val="22"/>
                <w:szCs w:val="22"/>
              </w:rPr>
              <w:t xml:space="preserve">JOB </w:t>
            </w:r>
            <w:r w:rsidR="00527430" w:rsidRPr="002501FE">
              <w:rPr>
                <w:rFonts w:ascii="Arial Black" w:hAnsi="Arial Black" w:cs="Arial"/>
                <w:sz w:val="22"/>
                <w:szCs w:val="22"/>
              </w:rPr>
              <w:t>SUMMARY</w:t>
            </w:r>
          </w:p>
        </w:tc>
      </w:tr>
      <w:tr w:rsidR="008C6631" w:rsidRPr="002501FE" w14:paraId="44C67822" w14:textId="77777777" w:rsidTr="009A60E9">
        <w:trPr>
          <w:trHeight w:val="737"/>
        </w:trPr>
        <w:tc>
          <w:tcPr>
            <w:tcW w:w="11160" w:type="dxa"/>
            <w:gridSpan w:val="13"/>
          </w:tcPr>
          <w:p w14:paraId="110C2289" w14:textId="34E528AE" w:rsidR="00232A29" w:rsidRDefault="00027A7E">
            <w:pPr>
              <w:rPr>
                <w:rFonts w:ascii="Arial" w:hAnsi="Arial" w:cs="Arial"/>
                <w:sz w:val="20"/>
                <w:szCs w:val="20"/>
              </w:rPr>
            </w:pPr>
            <w:r>
              <w:rPr>
                <w:rFonts w:ascii="Arial" w:hAnsi="Arial" w:cs="Arial"/>
                <w:sz w:val="20"/>
                <w:szCs w:val="20"/>
              </w:rPr>
              <w:t xml:space="preserve">Under the direction of UW Health Population Health leadership, the Tobacco Cessation </w:t>
            </w:r>
            <w:r w:rsidR="008C34F6">
              <w:rPr>
                <w:rFonts w:ascii="Arial" w:hAnsi="Arial" w:cs="Arial"/>
                <w:sz w:val="20"/>
                <w:szCs w:val="20"/>
              </w:rPr>
              <w:t>Research Specialist</w:t>
            </w:r>
            <w:r>
              <w:rPr>
                <w:rFonts w:ascii="Arial" w:hAnsi="Arial" w:cs="Arial"/>
                <w:sz w:val="20"/>
                <w:szCs w:val="20"/>
              </w:rPr>
              <w:t xml:space="preserve"> is responsible for </w:t>
            </w:r>
            <w:r w:rsidR="00F73AD9">
              <w:rPr>
                <w:rFonts w:ascii="Arial" w:hAnsi="Arial" w:cs="Arial"/>
                <w:sz w:val="20"/>
                <w:szCs w:val="20"/>
              </w:rPr>
              <w:t xml:space="preserve">screening and enrolling patients </w:t>
            </w:r>
            <w:r w:rsidR="00D5660E">
              <w:rPr>
                <w:rFonts w:ascii="Arial" w:hAnsi="Arial" w:cs="Arial"/>
                <w:sz w:val="20"/>
                <w:szCs w:val="20"/>
              </w:rPr>
              <w:t>identified</w:t>
            </w:r>
            <w:r w:rsidR="00F73AD9">
              <w:rPr>
                <w:rFonts w:ascii="Arial" w:hAnsi="Arial" w:cs="Arial"/>
                <w:sz w:val="20"/>
                <w:szCs w:val="20"/>
              </w:rPr>
              <w:t xml:space="preserve"> as smokers</w:t>
            </w:r>
            <w:r w:rsidR="00232A29">
              <w:rPr>
                <w:rFonts w:ascii="Arial" w:hAnsi="Arial" w:cs="Arial"/>
                <w:sz w:val="20"/>
                <w:szCs w:val="20"/>
              </w:rPr>
              <w:t xml:space="preserve"> in a tobacco cessation program and research study</w:t>
            </w:r>
            <w:r w:rsidR="00F73AD9">
              <w:rPr>
                <w:rFonts w:ascii="Arial" w:hAnsi="Arial" w:cs="Arial"/>
                <w:sz w:val="20"/>
                <w:szCs w:val="20"/>
              </w:rPr>
              <w:t xml:space="preserve">. </w:t>
            </w:r>
            <w:r w:rsidR="00232A29">
              <w:rPr>
                <w:rFonts w:ascii="Arial" w:hAnsi="Arial" w:cs="Arial"/>
                <w:sz w:val="20"/>
                <w:szCs w:val="20"/>
              </w:rPr>
              <w:t>T</w:t>
            </w:r>
            <w:r w:rsidR="00F73AD9">
              <w:rPr>
                <w:rFonts w:ascii="Arial" w:hAnsi="Arial" w:cs="Arial"/>
                <w:sz w:val="20"/>
                <w:szCs w:val="20"/>
              </w:rPr>
              <w:t xml:space="preserve">he Tobacco Cessation </w:t>
            </w:r>
            <w:r w:rsidR="008C34F6">
              <w:rPr>
                <w:rFonts w:ascii="Arial" w:hAnsi="Arial" w:cs="Arial"/>
                <w:sz w:val="20"/>
                <w:szCs w:val="20"/>
              </w:rPr>
              <w:t>Research Specialist</w:t>
            </w:r>
            <w:r w:rsidR="00D5660E">
              <w:rPr>
                <w:rFonts w:ascii="Arial" w:hAnsi="Arial" w:cs="Arial"/>
                <w:sz w:val="20"/>
                <w:szCs w:val="20"/>
              </w:rPr>
              <w:t xml:space="preserve"> will work collaboratively with patients to assess the best methodology for quitting smoking. </w:t>
            </w:r>
          </w:p>
          <w:p w14:paraId="464310CE" w14:textId="77777777" w:rsidR="00232A29" w:rsidRDefault="00232A29" w:rsidP="00702866">
            <w:pPr>
              <w:rPr>
                <w:rFonts w:ascii="Arial" w:hAnsi="Arial" w:cs="Arial"/>
                <w:bCs/>
                <w:sz w:val="20"/>
                <w:szCs w:val="20"/>
              </w:rPr>
            </w:pPr>
          </w:p>
          <w:p w14:paraId="1AEFFF09" w14:textId="4DDB0523" w:rsidR="00232A29" w:rsidRDefault="00232A29" w:rsidP="00702866">
            <w:pPr>
              <w:rPr>
                <w:rFonts w:ascii="Arial" w:hAnsi="Arial" w:cs="Arial"/>
                <w:sz w:val="20"/>
                <w:szCs w:val="20"/>
              </w:rPr>
            </w:pPr>
            <w:r>
              <w:rPr>
                <w:rFonts w:ascii="Arial" w:hAnsi="Arial" w:cs="Arial"/>
                <w:bCs/>
                <w:sz w:val="20"/>
                <w:szCs w:val="20"/>
              </w:rPr>
              <w:t xml:space="preserve">The individual in this role is expected to incorporate motivational interviewing and coaching along with understanding of research protocols and clinical workflows to support harm reduction and tobacco cessation. The Research Specialist maintains health and research </w:t>
            </w:r>
            <w:r w:rsidR="008A6A30">
              <w:rPr>
                <w:rFonts w:ascii="Arial" w:hAnsi="Arial" w:cs="Arial"/>
                <w:bCs/>
                <w:sz w:val="20"/>
                <w:szCs w:val="20"/>
              </w:rPr>
              <w:t>documentation</w:t>
            </w:r>
            <w:r>
              <w:rPr>
                <w:rFonts w:ascii="Arial" w:hAnsi="Arial" w:cs="Arial"/>
                <w:bCs/>
                <w:sz w:val="20"/>
                <w:szCs w:val="20"/>
              </w:rPr>
              <w:t xml:space="preserve">. </w:t>
            </w:r>
            <w:r>
              <w:rPr>
                <w:rFonts w:ascii="Arial" w:hAnsi="Arial" w:cs="Arial"/>
                <w:sz w:val="20"/>
                <w:szCs w:val="20"/>
              </w:rPr>
              <w:t>This role serves as a liaison between UW Health and the UW Center for Tobacco Research and Interventions (CTRI). The position supports Community Health Improvement area of work in the Office of Population Health as well as other Population Health strategic initiatives.</w:t>
            </w:r>
          </w:p>
          <w:p w14:paraId="6D35D202" w14:textId="77777777" w:rsidR="004E3CD0" w:rsidRPr="002501FE" w:rsidRDefault="004E3CD0" w:rsidP="00E20629">
            <w:pPr>
              <w:rPr>
                <w:rFonts w:ascii="Arial" w:hAnsi="Arial" w:cs="Arial"/>
                <w:sz w:val="20"/>
                <w:szCs w:val="20"/>
              </w:rPr>
            </w:pPr>
          </w:p>
        </w:tc>
      </w:tr>
      <w:tr w:rsidR="008C6631" w:rsidRPr="002501FE" w14:paraId="29B4C2AE" w14:textId="77777777" w:rsidTr="009A60E9">
        <w:trPr>
          <w:trHeight w:val="350"/>
        </w:trPr>
        <w:tc>
          <w:tcPr>
            <w:tcW w:w="11160" w:type="dxa"/>
            <w:gridSpan w:val="13"/>
            <w:shd w:val="clear" w:color="auto" w:fill="D9D9D9"/>
          </w:tcPr>
          <w:p w14:paraId="0CFB8F4A" w14:textId="77777777" w:rsidR="008C6631" w:rsidRPr="002501FE" w:rsidRDefault="00FB14B0" w:rsidP="003C7062">
            <w:pPr>
              <w:ind w:left="-180" w:hanging="180"/>
              <w:jc w:val="center"/>
              <w:rPr>
                <w:rFonts w:ascii="Arial Black" w:hAnsi="Arial Black" w:cs="Arial"/>
                <w:sz w:val="22"/>
                <w:szCs w:val="22"/>
                <w:highlight w:val="lightGray"/>
              </w:rPr>
            </w:pPr>
            <w:r w:rsidRPr="002501FE">
              <w:rPr>
                <w:rFonts w:ascii="Arial Black" w:hAnsi="Arial Black" w:cs="Arial"/>
                <w:bCs/>
                <w:sz w:val="22"/>
                <w:szCs w:val="22"/>
              </w:rPr>
              <w:t>MAJOR RESPONSIBILITIES</w:t>
            </w:r>
          </w:p>
        </w:tc>
      </w:tr>
      <w:tr w:rsidR="008C6631" w:rsidRPr="002501FE" w14:paraId="33E7A113" w14:textId="77777777" w:rsidTr="009A60E9">
        <w:trPr>
          <w:gridAfter w:val="1"/>
          <w:wAfter w:w="18" w:type="dxa"/>
          <w:trHeight w:val="1052"/>
        </w:trPr>
        <w:tc>
          <w:tcPr>
            <w:tcW w:w="11142" w:type="dxa"/>
            <w:gridSpan w:val="12"/>
          </w:tcPr>
          <w:p w14:paraId="169D5AEA" w14:textId="77777777" w:rsidR="003C258D" w:rsidRPr="003C258D" w:rsidRDefault="003C258D" w:rsidP="003C258D">
            <w:pPr>
              <w:ind w:left="360"/>
              <w:rPr>
                <w:rFonts w:ascii="Arial" w:hAnsi="Arial" w:cs="Arial"/>
                <w:b/>
                <w:sz w:val="20"/>
                <w:szCs w:val="20"/>
              </w:rPr>
            </w:pPr>
          </w:p>
          <w:p w14:paraId="2DB58459" w14:textId="6660E0DC" w:rsidR="003C258D" w:rsidRPr="003C258D" w:rsidRDefault="003C258D" w:rsidP="003C258D">
            <w:pPr>
              <w:numPr>
                <w:ilvl w:val="0"/>
                <w:numId w:val="26"/>
              </w:numPr>
              <w:rPr>
                <w:rFonts w:ascii="Arial" w:hAnsi="Arial" w:cs="Arial"/>
                <w:b/>
                <w:sz w:val="20"/>
                <w:szCs w:val="20"/>
              </w:rPr>
            </w:pPr>
            <w:r>
              <w:rPr>
                <w:rFonts w:ascii="Arial" w:hAnsi="Arial" w:cs="Arial"/>
                <w:sz w:val="20"/>
                <w:szCs w:val="20"/>
              </w:rPr>
              <w:t>Screen</w:t>
            </w:r>
            <w:r w:rsidR="002B42B9">
              <w:rPr>
                <w:rFonts w:ascii="Arial" w:hAnsi="Arial" w:cs="Arial"/>
                <w:sz w:val="20"/>
                <w:szCs w:val="20"/>
              </w:rPr>
              <w:t>s</w:t>
            </w:r>
            <w:r>
              <w:rPr>
                <w:rFonts w:ascii="Arial" w:hAnsi="Arial" w:cs="Arial"/>
                <w:sz w:val="20"/>
                <w:szCs w:val="20"/>
              </w:rPr>
              <w:t xml:space="preserve"> and refer patients for tobacco cessation and reduction treatments</w:t>
            </w:r>
            <w:r w:rsidR="00BC6C62">
              <w:rPr>
                <w:rFonts w:ascii="Arial" w:hAnsi="Arial" w:cs="Arial"/>
                <w:sz w:val="20"/>
                <w:szCs w:val="20"/>
              </w:rPr>
              <w:t>.</w:t>
            </w:r>
          </w:p>
          <w:p w14:paraId="4EC62451" w14:textId="77777777" w:rsidR="002B42B9" w:rsidRPr="00E20629" w:rsidRDefault="00F35AAA">
            <w:pPr>
              <w:widowControl w:val="0"/>
              <w:numPr>
                <w:ilvl w:val="0"/>
                <w:numId w:val="26"/>
              </w:numPr>
              <w:autoSpaceDE w:val="0"/>
              <w:autoSpaceDN w:val="0"/>
              <w:adjustRightInd w:val="0"/>
              <w:spacing w:before="120"/>
              <w:ind w:right="120"/>
              <w:rPr>
                <w:rFonts w:ascii="Arial" w:hAnsi="Arial" w:cs="Arial"/>
                <w:b/>
                <w:sz w:val="20"/>
                <w:szCs w:val="20"/>
              </w:rPr>
            </w:pPr>
            <w:r w:rsidRPr="0097743B">
              <w:rPr>
                <w:rFonts w:ascii="Arial" w:hAnsi="Arial" w:cs="Arial"/>
                <w:sz w:val="20"/>
                <w:szCs w:val="20"/>
              </w:rPr>
              <w:t>Assists heath care professionals</w:t>
            </w:r>
            <w:r w:rsidR="002B42B9">
              <w:rPr>
                <w:rFonts w:ascii="Arial" w:hAnsi="Arial" w:cs="Arial"/>
                <w:sz w:val="20"/>
                <w:szCs w:val="20"/>
              </w:rPr>
              <w:t>,</w:t>
            </w:r>
            <w:r w:rsidRPr="0097743B">
              <w:rPr>
                <w:rFonts w:ascii="Arial" w:hAnsi="Arial" w:cs="Arial"/>
                <w:sz w:val="20"/>
                <w:szCs w:val="20"/>
              </w:rPr>
              <w:t xml:space="preserve"> including various research staff</w:t>
            </w:r>
            <w:r w:rsidR="002B42B9">
              <w:rPr>
                <w:rFonts w:ascii="Arial" w:hAnsi="Arial" w:cs="Arial"/>
                <w:sz w:val="20"/>
                <w:szCs w:val="20"/>
              </w:rPr>
              <w:t>,</w:t>
            </w:r>
            <w:r w:rsidRPr="0097743B">
              <w:rPr>
                <w:rFonts w:ascii="Arial" w:hAnsi="Arial" w:cs="Arial"/>
                <w:sz w:val="20"/>
                <w:szCs w:val="20"/>
              </w:rPr>
              <w:t xml:space="preserve"> in the conduct of projects in an ethical and safe manner according to Good Clinical Practice (GCP), standard operating protocols (SOPs), Institutional Review Board (IRB) policies and procedures, and regulatory standards. </w:t>
            </w:r>
          </w:p>
          <w:p w14:paraId="227D7895" w14:textId="50623A1B" w:rsidR="0097743B" w:rsidRDefault="0097743B" w:rsidP="00267A14">
            <w:pPr>
              <w:widowControl w:val="0"/>
              <w:numPr>
                <w:ilvl w:val="0"/>
                <w:numId w:val="26"/>
              </w:numPr>
              <w:autoSpaceDE w:val="0"/>
              <w:autoSpaceDN w:val="0"/>
              <w:adjustRightInd w:val="0"/>
              <w:spacing w:before="120"/>
              <w:ind w:right="120"/>
              <w:rPr>
                <w:rFonts w:ascii="Arial" w:hAnsi="Arial" w:cs="Arial"/>
                <w:color w:val="000000"/>
                <w:sz w:val="20"/>
                <w:szCs w:val="20"/>
              </w:rPr>
            </w:pPr>
            <w:r>
              <w:rPr>
                <w:rFonts w:ascii="Arial" w:hAnsi="Arial" w:cs="Arial"/>
                <w:sz w:val="20"/>
                <w:szCs w:val="20"/>
              </w:rPr>
              <w:t>W</w:t>
            </w:r>
            <w:r w:rsidR="00F35AAA" w:rsidRPr="0097743B">
              <w:rPr>
                <w:rFonts w:ascii="Arial" w:hAnsi="Arial" w:cs="Arial"/>
                <w:sz w:val="20"/>
                <w:szCs w:val="20"/>
              </w:rPr>
              <w:t>ork</w:t>
            </w:r>
            <w:r>
              <w:rPr>
                <w:rFonts w:ascii="Arial" w:hAnsi="Arial" w:cs="Arial"/>
                <w:sz w:val="20"/>
                <w:szCs w:val="20"/>
              </w:rPr>
              <w:t>s</w:t>
            </w:r>
            <w:r w:rsidR="00F35AAA" w:rsidRPr="0097743B">
              <w:rPr>
                <w:rFonts w:ascii="Arial" w:hAnsi="Arial" w:cs="Arial"/>
                <w:sz w:val="20"/>
                <w:szCs w:val="20"/>
              </w:rPr>
              <w:t xml:space="preserve"> with patient care providers to determine a patient’s eligibility for cessation medications and other treatment resources. </w:t>
            </w:r>
          </w:p>
          <w:p w14:paraId="7C8E2D92" w14:textId="2150BC6D" w:rsidR="002B42B9" w:rsidRDefault="0097743B">
            <w:pPr>
              <w:widowControl w:val="0"/>
              <w:numPr>
                <w:ilvl w:val="0"/>
                <w:numId w:val="26"/>
              </w:numPr>
              <w:autoSpaceDE w:val="0"/>
              <w:autoSpaceDN w:val="0"/>
              <w:adjustRightInd w:val="0"/>
              <w:spacing w:before="120"/>
              <w:ind w:right="120"/>
              <w:rPr>
                <w:rFonts w:ascii="Arial" w:hAnsi="Arial" w:cs="Arial"/>
                <w:color w:val="000000"/>
                <w:sz w:val="20"/>
                <w:szCs w:val="20"/>
              </w:rPr>
            </w:pPr>
            <w:r w:rsidRPr="00E20629">
              <w:rPr>
                <w:rFonts w:ascii="Arial" w:hAnsi="Arial" w:cs="Arial"/>
                <w:color w:val="000000"/>
                <w:sz w:val="20"/>
                <w:szCs w:val="20"/>
              </w:rPr>
              <w:t xml:space="preserve">Assists the </w:t>
            </w:r>
            <w:r w:rsidRPr="0097743B">
              <w:rPr>
                <w:rFonts w:ascii="Arial" w:hAnsi="Arial" w:cs="Arial"/>
                <w:color w:val="000000"/>
                <w:sz w:val="20"/>
                <w:szCs w:val="20"/>
              </w:rPr>
              <w:t>principal</w:t>
            </w:r>
            <w:r w:rsidRPr="00E20629">
              <w:rPr>
                <w:rFonts w:ascii="Arial" w:hAnsi="Arial" w:cs="Arial"/>
                <w:color w:val="000000"/>
                <w:sz w:val="20"/>
                <w:szCs w:val="20"/>
              </w:rPr>
              <w:t xml:space="preserve"> investigator(s) to design, develop, </w:t>
            </w:r>
            <w:r w:rsidR="002B42B9">
              <w:rPr>
                <w:rFonts w:ascii="Arial" w:hAnsi="Arial" w:cs="Arial"/>
                <w:color w:val="000000"/>
                <w:sz w:val="20"/>
                <w:szCs w:val="20"/>
              </w:rPr>
              <w:t xml:space="preserve">and </w:t>
            </w:r>
            <w:r w:rsidRPr="002B42B9">
              <w:rPr>
                <w:rFonts w:ascii="Arial" w:hAnsi="Arial" w:cs="Arial"/>
                <w:color w:val="000000"/>
                <w:sz w:val="20"/>
                <w:szCs w:val="20"/>
              </w:rPr>
              <w:t>obtain IRB</w:t>
            </w:r>
            <w:r w:rsidR="00F54908">
              <w:rPr>
                <w:rFonts w:ascii="Arial" w:hAnsi="Arial" w:cs="Arial"/>
                <w:color w:val="000000"/>
                <w:sz w:val="20"/>
                <w:szCs w:val="20"/>
              </w:rPr>
              <w:t xml:space="preserve"> </w:t>
            </w:r>
            <w:r w:rsidRPr="002B42B9">
              <w:rPr>
                <w:rFonts w:ascii="Arial" w:hAnsi="Arial" w:cs="Arial"/>
                <w:color w:val="000000"/>
                <w:sz w:val="20"/>
                <w:szCs w:val="20"/>
              </w:rPr>
              <w:t>approval</w:t>
            </w:r>
            <w:r w:rsidR="002B42B9">
              <w:rPr>
                <w:rFonts w:ascii="Arial" w:hAnsi="Arial" w:cs="Arial"/>
                <w:color w:val="000000"/>
                <w:sz w:val="20"/>
                <w:szCs w:val="20"/>
              </w:rPr>
              <w:t>.</w:t>
            </w:r>
            <w:r w:rsidRPr="00E20629">
              <w:rPr>
                <w:rFonts w:ascii="Arial" w:hAnsi="Arial" w:cs="Arial"/>
                <w:color w:val="000000"/>
                <w:sz w:val="20"/>
                <w:szCs w:val="20"/>
              </w:rPr>
              <w:t xml:space="preserve"> </w:t>
            </w:r>
            <w:r w:rsidR="002B42B9">
              <w:rPr>
                <w:rFonts w:ascii="Arial" w:hAnsi="Arial" w:cs="Arial"/>
                <w:color w:val="000000"/>
                <w:sz w:val="20"/>
                <w:szCs w:val="20"/>
              </w:rPr>
              <w:t>I</w:t>
            </w:r>
            <w:r w:rsidRPr="002B42B9">
              <w:rPr>
                <w:rFonts w:ascii="Arial" w:hAnsi="Arial" w:cs="Arial"/>
                <w:color w:val="000000"/>
                <w:sz w:val="20"/>
                <w:szCs w:val="20"/>
              </w:rPr>
              <w:t>mplement</w:t>
            </w:r>
            <w:r>
              <w:rPr>
                <w:rFonts w:ascii="Arial" w:hAnsi="Arial" w:cs="Arial"/>
                <w:color w:val="000000"/>
                <w:sz w:val="20"/>
                <w:szCs w:val="20"/>
              </w:rPr>
              <w:t>s</w:t>
            </w:r>
            <w:r w:rsidRPr="002B42B9">
              <w:rPr>
                <w:rFonts w:ascii="Arial" w:hAnsi="Arial" w:cs="Arial"/>
                <w:color w:val="000000"/>
                <w:sz w:val="20"/>
                <w:szCs w:val="20"/>
              </w:rPr>
              <w:t xml:space="preserve"> and disseminate</w:t>
            </w:r>
            <w:r>
              <w:rPr>
                <w:rFonts w:ascii="Arial" w:hAnsi="Arial" w:cs="Arial"/>
                <w:color w:val="000000"/>
                <w:sz w:val="20"/>
                <w:szCs w:val="20"/>
              </w:rPr>
              <w:t>s</w:t>
            </w:r>
            <w:r w:rsidRPr="002B42B9">
              <w:rPr>
                <w:rFonts w:ascii="Arial" w:hAnsi="Arial" w:cs="Arial"/>
                <w:color w:val="000000"/>
                <w:sz w:val="20"/>
                <w:szCs w:val="20"/>
              </w:rPr>
              <w:t xml:space="preserve"> </w:t>
            </w:r>
            <w:r w:rsidRPr="0097743B">
              <w:rPr>
                <w:rFonts w:ascii="Arial" w:hAnsi="Arial" w:cs="Arial"/>
                <w:color w:val="000000"/>
                <w:sz w:val="20"/>
                <w:szCs w:val="20"/>
              </w:rPr>
              <w:t>investigator-initiated</w:t>
            </w:r>
            <w:r w:rsidRPr="00E20629">
              <w:rPr>
                <w:rFonts w:ascii="Arial" w:hAnsi="Arial" w:cs="Arial"/>
                <w:color w:val="000000"/>
                <w:sz w:val="20"/>
                <w:szCs w:val="20"/>
              </w:rPr>
              <w:t xml:space="preserve"> research. </w:t>
            </w:r>
          </w:p>
          <w:p w14:paraId="137CE889" w14:textId="77777777" w:rsidR="00E20629" w:rsidRDefault="002B42B9" w:rsidP="002B42B9">
            <w:pPr>
              <w:widowControl w:val="0"/>
              <w:numPr>
                <w:ilvl w:val="0"/>
                <w:numId w:val="26"/>
              </w:numPr>
              <w:autoSpaceDE w:val="0"/>
              <w:autoSpaceDN w:val="0"/>
              <w:adjustRightInd w:val="0"/>
              <w:spacing w:before="120"/>
              <w:ind w:right="120"/>
              <w:rPr>
                <w:rFonts w:ascii="Arial" w:hAnsi="Arial" w:cs="Arial"/>
                <w:color w:val="000000"/>
                <w:sz w:val="20"/>
                <w:szCs w:val="20"/>
              </w:rPr>
            </w:pPr>
            <w:r>
              <w:rPr>
                <w:rFonts w:ascii="Arial" w:hAnsi="Arial" w:cs="Arial"/>
                <w:color w:val="000000"/>
                <w:sz w:val="20"/>
                <w:szCs w:val="20"/>
              </w:rPr>
              <w:t>P</w:t>
            </w:r>
            <w:r w:rsidR="0097743B" w:rsidRPr="002B42B9">
              <w:rPr>
                <w:rFonts w:ascii="Arial" w:hAnsi="Arial" w:cs="Arial"/>
                <w:color w:val="000000"/>
                <w:sz w:val="20"/>
                <w:szCs w:val="20"/>
              </w:rPr>
              <w:t>articipate in study participant recruitment and data and/or biospecimen collection activities</w:t>
            </w:r>
            <w:r>
              <w:rPr>
                <w:rFonts w:ascii="Arial" w:hAnsi="Arial" w:cs="Arial"/>
                <w:color w:val="000000"/>
                <w:sz w:val="20"/>
                <w:szCs w:val="20"/>
              </w:rPr>
              <w:t xml:space="preserve"> as needed</w:t>
            </w:r>
            <w:r w:rsidR="0097743B" w:rsidRPr="00E20629">
              <w:rPr>
                <w:rFonts w:ascii="Arial" w:hAnsi="Arial" w:cs="Arial"/>
                <w:color w:val="000000"/>
                <w:sz w:val="20"/>
                <w:szCs w:val="20"/>
              </w:rPr>
              <w:t xml:space="preserve">. May interview and evaluate study participants to determine trial/project eligibility and disseminate information for enrollment on protocol once eligibility is confirmed.  </w:t>
            </w:r>
          </w:p>
          <w:p w14:paraId="2581E29C" w14:textId="780BB945" w:rsidR="00E20629" w:rsidRDefault="0097743B" w:rsidP="00E20629">
            <w:pPr>
              <w:widowControl w:val="0"/>
              <w:numPr>
                <w:ilvl w:val="0"/>
                <w:numId w:val="26"/>
              </w:numPr>
              <w:autoSpaceDE w:val="0"/>
              <w:autoSpaceDN w:val="0"/>
              <w:adjustRightInd w:val="0"/>
              <w:spacing w:before="120"/>
              <w:ind w:right="120"/>
              <w:rPr>
                <w:rFonts w:ascii="Arial" w:hAnsi="Arial" w:cs="Arial"/>
                <w:color w:val="000000"/>
                <w:sz w:val="20"/>
                <w:szCs w:val="20"/>
              </w:rPr>
            </w:pPr>
            <w:r w:rsidRPr="00E20629">
              <w:rPr>
                <w:rFonts w:ascii="Arial" w:hAnsi="Arial" w:cs="Arial"/>
                <w:color w:val="000000"/>
                <w:sz w:val="20"/>
                <w:szCs w:val="20"/>
              </w:rPr>
              <w:t>Assists in</w:t>
            </w:r>
            <w:r w:rsidR="00E20629">
              <w:rPr>
                <w:rFonts w:ascii="Arial" w:hAnsi="Arial" w:cs="Arial"/>
                <w:color w:val="000000"/>
                <w:sz w:val="20"/>
                <w:szCs w:val="20"/>
              </w:rPr>
              <w:t xml:space="preserve"> the</w:t>
            </w:r>
            <w:r w:rsidRPr="00E20629">
              <w:rPr>
                <w:rFonts w:ascii="Arial" w:hAnsi="Arial" w:cs="Arial"/>
                <w:color w:val="000000"/>
                <w:sz w:val="20"/>
                <w:szCs w:val="20"/>
              </w:rPr>
              <w:t xml:space="preserve"> coordination of data analysis and manuscript writing.</w:t>
            </w:r>
          </w:p>
          <w:p w14:paraId="74CF9422" w14:textId="77777777" w:rsidR="00E20629" w:rsidRPr="00E20629" w:rsidRDefault="00E20629" w:rsidP="00E20629">
            <w:pPr>
              <w:widowControl w:val="0"/>
              <w:autoSpaceDE w:val="0"/>
              <w:autoSpaceDN w:val="0"/>
              <w:adjustRightInd w:val="0"/>
              <w:spacing w:before="120"/>
              <w:ind w:left="360" w:right="120"/>
              <w:rPr>
                <w:rFonts w:ascii="Arial" w:hAnsi="Arial" w:cs="Arial"/>
                <w:color w:val="000000"/>
                <w:sz w:val="20"/>
                <w:szCs w:val="20"/>
              </w:rPr>
            </w:pPr>
          </w:p>
          <w:p w14:paraId="352EA602" w14:textId="1A79B04C" w:rsidR="003C258D" w:rsidRPr="00E20629" w:rsidRDefault="00AF0E50" w:rsidP="003C258D">
            <w:pPr>
              <w:numPr>
                <w:ilvl w:val="0"/>
                <w:numId w:val="26"/>
              </w:numPr>
              <w:rPr>
                <w:rFonts w:ascii="Arial" w:hAnsi="Arial" w:cs="Arial"/>
                <w:b/>
                <w:sz w:val="20"/>
                <w:szCs w:val="20"/>
              </w:rPr>
            </w:pPr>
            <w:r w:rsidRPr="00AF0E50">
              <w:rPr>
                <w:rFonts w:ascii="Arial" w:hAnsi="Arial" w:cs="Arial"/>
                <w:sz w:val="20"/>
                <w:szCs w:val="20"/>
              </w:rPr>
              <w:t>Identifies, collects, tracks</w:t>
            </w:r>
            <w:r w:rsidR="00E20629">
              <w:rPr>
                <w:rFonts w:ascii="Arial" w:hAnsi="Arial" w:cs="Arial"/>
                <w:sz w:val="20"/>
                <w:szCs w:val="20"/>
              </w:rPr>
              <w:t>,</w:t>
            </w:r>
            <w:r w:rsidRPr="00AF0E50">
              <w:rPr>
                <w:rFonts w:ascii="Arial" w:hAnsi="Arial" w:cs="Arial"/>
                <w:sz w:val="20"/>
                <w:szCs w:val="20"/>
              </w:rPr>
              <w:t xml:space="preserve"> and disseminates study enrollments and protocol information to the research staff.  Maintains confidential materials and records. Document</w:t>
            </w:r>
            <w:r w:rsidR="00E20629">
              <w:rPr>
                <w:rFonts w:ascii="Arial" w:hAnsi="Arial" w:cs="Arial"/>
                <w:sz w:val="20"/>
                <w:szCs w:val="20"/>
              </w:rPr>
              <w:t>s</w:t>
            </w:r>
            <w:r w:rsidRPr="00AF0E50">
              <w:rPr>
                <w:rFonts w:ascii="Arial" w:hAnsi="Arial" w:cs="Arial"/>
                <w:sz w:val="20"/>
                <w:szCs w:val="20"/>
              </w:rPr>
              <w:t xml:space="preserve"> study participation information in</w:t>
            </w:r>
            <w:r w:rsidR="00E20629">
              <w:rPr>
                <w:rFonts w:ascii="Arial" w:hAnsi="Arial" w:cs="Arial"/>
                <w:sz w:val="20"/>
                <w:szCs w:val="20"/>
              </w:rPr>
              <w:t xml:space="preserve"> the electronic medical record and</w:t>
            </w:r>
            <w:r w:rsidRPr="00AF0E50">
              <w:rPr>
                <w:rFonts w:ascii="Arial" w:hAnsi="Arial" w:cs="Arial"/>
                <w:sz w:val="20"/>
                <w:szCs w:val="20"/>
              </w:rPr>
              <w:t xml:space="preserve"> </w:t>
            </w:r>
            <w:proofErr w:type="spellStart"/>
            <w:r w:rsidRPr="00AF0E50">
              <w:rPr>
                <w:rFonts w:ascii="Arial" w:hAnsi="Arial" w:cs="Arial"/>
                <w:sz w:val="20"/>
                <w:szCs w:val="20"/>
              </w:rPr>
              <w:t>REDCap</w:t>
            </w:r>
            <w:proofErr w:type="spellEnd"/>
            <w:r w:rsidRPr="00AF0E50">
              <w:rPr>
                <w:rFonts w:ascii="Arial" w:hAnsi="Arial" w:cs="Arial"/>
                <w:sz w:val="20"/>
                <w:szCs w:val="20"/>
              </w:rPr>
              <w:t>.</w:t>
            </w:r>
          </w:p>
          <w:p w14:paraId="496D1000" w14:textId="77777777" w:rsidR="00E20629" w:rsidRPr="003C258D" w:rsidRDefault="00E20629" w:rsidP="00E20629">
            <w:pPr>
              <w:ind w:left="360"/>
              <w:rPr>
                <w:rFonts w:ascii="Arial" w:hAnsi="Arial" w:cs="Arial"/>
                <w:b/>
                <w:sz w:val="20"/>
                <w:szCs w:val="20"/>
              </w:rPr>
            </w:pPr>
          </w:p>
          <w:p w14:paraId="401D7E68" w14:textId="7FCB8678" w:rsidR="00F35AAA" w:rsidRDefault="0021424B" w:rsidP="003C258D">
            <w:pPr>
              <w:numPr>
                <w:ilvl w:val="0"/>
                <w:numId w:val="26"/>
              </w:numPr>
              <w:rPr>
                <w:rFonts w:ascii="Arial" w:hAnsi="Arial" w:cs="Arial"/>
                <w:sz w:val="20"/>
                <w:szCs w:val="20"/>
              </w:rPr>
            </w:pPr>
            <w:r w:rsidRPr="00E20629">
              <w:rPr>
                <w:rFonts w:ascii="Arial" w:hAnsi="Arial" w:cs="Arial"/>
                <w:sz w:val="20"/>
                <w:szCs w:val="20"/>
              </w:rPr>
              <w:t>C</w:t>
            </w:r>
            <w:r w:rsidR="00F35AAA" w:rsidRPr="00E20629">
              <w:rPr>
                <w:rFonts w:ascii="Arial" w:hAnsi="Arial" w:cs="Arial"/>
                <w:sz w:val="20"/>
                <w:szCs w:val="20"/>
              </w:rPr>
              <w:t>ontact</w:t>
            </w:r>
            <w:r w:rsidR="0097743B">
              <w:rPr>
                <w:rFonts w:ascii="Arial" w:hAnsi="Arial" w:cs="Arial"/>
                <w:sz w:val="20"/>
                <w:szCs w:val="20"/>
              </w:rPr>
              <w:t>s</w:t>
            </w:r>
            <w:r w:rsidR="00F35AAA" w:rsidRPr="00E20629">
              <w:rPr>
                <w:rFonts w:ascii="Arial" w:hAnsi="Arial" w:cs="Arial"/>
                <w:sz w:val="20"/>
                <w:szCs w:val="20"/>
              </w:rPr>
              <w:t xml:space="preserve"> identified patients who smoke to offer proactive outreach programs to both smokers willing to quit and those who are not ready to quit. Schedule</w:t>
            </w:r>
            <w:r w:rsidR="00E20629">
              <w:rPr>
                <w:rFonts w:ascii="Arial" w:hAnsi="Arial" w:cs="Arial"/>
                <w:sz w:val="20"/>
                <w:szCs w:val="20"/>
              </w:rPr>
              <w:t>s research project</w:t>
            </w:r>
            <w:r w:rsidR="00F35AAA" w:rsidRPr="00E20629">
              <w:rPr>
                <w:rFonts w:ascii="Arial" w:hAnsi="Arial" w:cs="Arial"/>
                <w:sz w:val="20"/>
                <w:szCs w:val="20"/>
              </w:rPr>
              <w:t xml:space="preserve"> study participants for tests and procedures according to protocol design and sets up qualification, initiation</w:t>
            </w:r>
            <w:r w:rsidR="008C34F6">
              <w:rPr>
                <w:rFonts w:ascii="Arial" w:hAnsi="Arial" w:cs="Arial"/>
                <w:sz w:val="20"/>
                <w:szCs w:val="20"/>
              </w:rPr>
              <w:t>,</w:t>
            </w:r>
            <w:r w:rsidR="00F35AAA" w:rsidRPr="00E20629">
              <w:rPr>
                <w:rFonts w:ascii="Arial" w:hAnsi="Arial" w:cs="Arial"/>
                <w:sz w:val="20"/>
                <w:szCs w:val="20"/>
              </w:rPr>
              <w:t xml:space="preserve"> and monitoring visits throughout the study, as needed. </w:t>
            </w:r>
          </w:p>
          <w:p w14:paraId="3DF2B1BD" w14:textId="77777777" w:rsidR="00E20629" w:rsidRPr="008C34F6" w:rsidRDefault="00E20629" w:rsidP="00E20629">
            <w:pPr>
              <w:ind w:left="360"/>
              <w:rPr>
                <w:rFonts w:ascii="Arial" w:hAnsi="Arial" w:cs="Arial"/>
                <w:sz w:val="20"/>
                <w:szCs w:val="20"/>
              </w:rPr>
            </w:pPr>
          </w:p>
          <w:p w14:paraId="6BE19132" w14:textId="29DE3EDD" w:rsidR="003C258D" w:rsidRPr="00E20629" w:rsidRDefault="003C258D" w:rsidP="003C258D">
            <w:pPr>
              <w:numPr>
                <w:ilvl w:val="0"/>
                <w:numId w:val="26"/>
              </w:numPr>
              <w:rPr>
                <w:rFonts w:ascii="Arial" w:hAnsi="Arial" w:cs="Arial"/>
                <w:b/>
                <w:sz w:val="20"/>
                <w:szCs w:val="20"/>
              </w:rPr>
            </w:pPr>
            <w:proofErr w:type="gramStart"/>
            <w:r>
              <w:rPr>
                <w:rFonts w:ascii="Arial" w:hAnsi="Arial" w:cs="Arial"/>
                <w:sz w:val="20"/>
                <w:szCs w:val="20"/>
              </w:rPr>
              <w:t>Schedule</w:t>
            </w:r>
            <w:r w:rsidR="0097743B">
              <w:rPr>
                <w:rFonts w:ascii="Arial" w:hAnsi="Arial" w:cs="Arial"/>
                <w:sz w:val="20"/>
                <w:szCs w:val="20"/>
              </w:rPr>
              <w:t>s</w:t>
            </w:r>
            <w:proofErr w:type="gramEnd"/>
            <w:r>
              <w:rPr>
                <w:rFonts w:ascii="Arial" w:hAnsi="Arial" w:cs="Arial"/>
                <w:sz w:val="20"/>
                <w:szCs w:val="20"/>
              </w:rPr>
              <w:t xml:space="preserve"> patient visits by serving as a conduit between UW Health and UW-CTRI.</w:t>
            </w:r>
          </w:p>
          <w:p w14:paraId="4E1E69BE" w14:textId="77777777" w:rsidR="00E20629" w:rsidRPr="003C258D" w:rsidRDefault="00E20629" w:rsidP="00E20629">
            <w:pPr>
              <w:ind w:left="360"/>
              <w:rPr>
                <w:rFonts w:ascii="Arial" w:hAnsi="Arial" w:cs="Arial"/>
                <w:b/>
                <w:sz w:val="20"/>
                <w:szCs w:val="20"/>
              </w:rPr>
            </w:pPr>
          </w:p>
          <w:p w14:paraId="633B3701" w14:textId="463F21F2" w:rsidR="003C258D" w:rsidRPr="003C258D" w:rsidRDefault="003C258D" w:rsidP="003C258D">
            <w:pPr>
              <w:numPr>
                <w:ilvl w:val="0"/>
                <w:numId w:val="26"/>
              </w:numPr>
              <w:rPr>
                <w:rFonts w:ascii="Arial" w:hAnsi="Arial" w:cs="Arial"/>
                <w:b/>
                <w:sz w:val="20"/>
                <w:szCs w:val="20"/>
              </w:rPr>
            </w:pPr>
            <w:r>
              <w:rPr>
                <w:rFonts w:ascii="Arial" w:hAnsi="Arial" w:cs="Arial"/>
                <w:sz w:val="20"/>
                <w:szCs w:val="20"/>
              </w:rPr>
              <w:t>Engage</w:t>
            </w:r>
            <w:r w:rsidR="0097743B">
              <w:rPr>
                <w:rFonts w:ascii="Arial" w:hAnsi="Arial" w:cs="Arial"/>
                <w:sz w:val="20"/>
                <w:szCs w:val="20"/>
              </w:rPr>
              <w:t>s</w:t>
            </w:r>
            <w:r>
              <w:rPr>
                <w:rFonts w:ascii="Arial" w:hAnsi="Arial" w:cs="Arial"/>
                <w:sz w:val="20"/>
                <w:szCs w:val="20"/>
              </w:rPr>
              <w:t xml:space="preserve"> patients by utilizing coaching and interviewing technique</w:t>
            </w:r>
            <w:r w:rsidR="003F07D9">
              <w:rPr>
                <w:rFonts w:ascii="Arial" w:hAnsi="Arial" w:cs="Arial"/>
                <w:sz w:val="20"/>
                <w:szCs w:val="20"/>
              </w:rPr>
              <w:t xml:space="preserve">s designed to gather information, provide patient support, and establish referrals. </w:t>
            </w:r>
          </w:p>
          <w:p w14:paraId="71BA0038" w14:textId="77777777" w:rsidR="003C258D" w:rsidRDefault="003C258D" w:rsidP="003C258D">
            <w:pPr>
              <w:ind w:left="360"/>
              <w:rPr>
                <w:rFonts w:ascii="Arial" w:hAnsi="Arial" w:cs="Arial"/>
                <w:b/>
                <w:sz w:val="20"/>
                <w:szCs w:val="20"/>
              </w:rPr>
            </w:pPr>
          </w:p>
          <w:p w14:paraId="07A762E7" w14:textId="77777777" w:rsidR="00E61257" w:rsidRDefault="00F860BA" w:rsidP="00F860BA">
            <w:pPr>
              <w:ind w:left="360"/>
              <w:jc w:val="center"/>
              <w:rPr>
                <w:rFonts w:ascii="Arial" w:hAnsi="Arial" w:cs="Arial"/>
                <w:b/>
                <w:sz w:val="20"/>
                <w:szCs w:val="20"/>
              </w:rPr>
            </w:pPr>
            <w:smartTag w:uri="urn:schemas-microsoft-com:office:smarttags" w:element="stockticker">
              <w:r>
                <w:rPr>
                  <w:rFonts w:ascii="Arial" w:hAnsi="Arial" w:cs="Arial"/>
                  <w:b/>
                  <w:sz w:val="20"/>
                  <w:szCs w:val="20"/>
                </w:rPr>
                <w:t>ALL</w:t>
              </w:r>
            </w:smartTag>
            <w:r>
              <w:rPr>
                <w:rFonts w:ascii="Arial" w:hAnsi="Arial" w:cs="Arial"/>
                <w:b/>
                <w:sz w:val="20"/>
                <w:szCs w:val="20"/>
              </w:rPr>
              <w:t xml:space="preserve"> DUTIES </w:t>
            </w:r>
            <w:smartTag w:uri="urn:schemas-microsoft-com:office:smarttags" w:element="stockticker">
              <w:r>
                <w:rPr>
                  <w:rFonts w:ascii="Arial" w:hAnsi="Arial" w:cs="Arial"/>
                  <w:b/>
                  <w:sz w:val="20"/>
                  <w:szCs w:val="20"/>
                </w:rPr>
                <w:t>AND</w:t>
              </w:r>
            </w:smartTag>
            <w:r>
              <w:rPr>
                <w:rFonts w:ascii="Arial" w:hAnsi="Arial" w:cs="Arial"/>
                <w:b/>
                <w:sz w:val="20"/>
                <w:szCs w:val="20"/>
              </w:rPr>
              <w:t xml:space="preserve"> REQUIREMENTS MUST BE PERFORMED CONSISTENT WITH THE UW HEALTH PERFORMANCE STANDARDS.</w:t>
            </w:r>
          </w:p>
          <w:p w14:paraId="3B89E374" w14:textId="77777777" w:rsidR="003C258D" w:rsidRPr="00397129" w:rsidRDefault="003C258D" w:rsidP="00F860BA">
            <w:pPr>
              <w:ind w:left="360"/>
              <w:jc w:val="center"/>
              <w:rPr>
                <w:rFonts w:ascii="Arial" w:hAnsi="Arial" w:cs="Arial"/>
                <w:sz w:val="18"/>
                <w:szCs w:val="18"/>
              </w:rPr>
            </w:pPr>
          </w:p>
        </w:tc>
      </w:tr>
      <w:tr w:rsidR="008C6631" w:rsidRPr="002501FE" w14:paraId="226B8715" w14:textId="77777777" w:rsidTr="009A60E9">
        <w:tc>
          <w:tcPr>
            <w:tcW w:w="11160" w:type="dxa"/>
            <w:gridSpan w:val="13"/>
            <w:tcBorders>
              <w:bottom w:val="single" w:sz="12" w:space="0" w:color="auto"/>
            </w:tcBorders>
            <w:shd w:val="clear" w:color="auto" w:fill="D9D9D9"/>
          </w:tcPr>
          <w:p w14:paraId="581B17C3" w14:textId="5FCE732B" w:rsidR="008C6631" w:rsidRPr="002501FE" w:rsidRDefault="009B19E8" w:rsidP="00FC4EA5">
            <w:pPr>
              <w:pStyle w:val="NormalWeb"/>
              <w:spacing w:before="0" w:beforeAutospacing="0" w:after="0" w:afterAutospacing="0"/>
              <w:jc w:val="center"/>
              <w:rPr>
                <w:rFonts w:ascii="Arial Black" w:eastAsia="Times New Roman" w:hAnsi="Arial Black" w:cs="Arial"/>
                <w:sz w:val="22"/>
                <w:szCs w:val="22"/>
                <w:highlight w:val="lightGray"/>
              </w:rPr>
            </w:pPr>
            <w:r>
              <w:rPr>
                <w:rFonts w:ascii="Arial Black" w:eastAsia="Times New Roman" w:hAnsi="Arial Black" w:cs="Arial"/>
                <w:sz w:val="22"/>
                <w:szCs w:val="22"/>
              </w:rPr>
              <w:t xml:space="preserve"> </w:t>
            </w:r>
            <w:r w:rsidR="00681F15" w:rsidRPr="003569E0">
              <w:rPr>
                <w:rFonts w:ascii="Arial Black" w:eastAsia="Times New Roman" w:hAnsi="Arial Black" w:cs="Arial"/>
                <w:sz w:val="22"/>
                <w:szCs w:val="22"/>
              </w:rPr>
              <w:t>JOB</w:t>
            </w:r>
            <w:r w:rsidR="00AC11CB" w:rsidRPr="003569E0">
              <w:rPr>
                <w:rFonts w:ascii="Arial Black" w:eastAsia="Times New Roman" w:hAnsi="Arial Black" w:cs="Arial"/>
                <w:sz w:val="22"/>
                <w:szCs w:val="22"/>
              </w:rPr>
              <w:t xml:space="preserve"> </w:t>
            </w:r>
            <w:r w:rsidR="00681F15" w:rsidRPr="003569E0">
              <w:rPr>
                <w:rFonts w:ascii="Arial Black" w:eastAsia="Times New Roman" w:hAnsi="Arial Black" w:cs="Arial"/>
                <w:sz w:val="22"/>
                <w:szCs w:val="22"/>
              </w:rPr>
              <w:t>REQUIREMENTS</w:t>
            </w:r>
          </w:p>
        </w:tc>
      </w:tr>
      <w:tr w:rsidR="00534EE3" w:rsidRPr="005C6581" w14:paraId="16E70DEB" w14:textId="77777777" w:rsidTr="009A60E9">
        <w:trPr>
          <w:trHeight w:val="255"/>
        </w:trPr>
        <w:tc>
          <w:tcPr>
            <w:tcW w:w="2320" w:type="dxa"/>
            <w:gridSpan w:val="3"/>
            <w:vMerge w:val="restart"/>
            <w:tcBorders>
              <w:top w:val="single" w:sz="12" w:space="0" w:color="auto"/>
            </w:tcBorders>
            <w:shd w:val="clear" w:color="auto" w:fill="auto"/>
          </w:tcPr>
          <w:p w14:paraId="1229F20B"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Education</w:t>
            </w:r>
          </w:p>
        </w:tc>
        <w:tc>
          <w:tcPr>
            <w:tcW w:w="1530" w:type="dxa"/>
            <w:gridSpan w:val="2"/>
            <w:tcBorders>
              <w:top w:val="single" w:sz="12" w:space="0" w:color="auto"/>
            </w:tcBorders>
            <w:shd w:val="clear" w:color="auto" w:fill="auto"/>
          </w:tcPr>
          <w:p w14:paraId="6E37596C"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Minimum</w:t>
            </w:r>
          </w:p>
        </w:tc>
        <w:tc>
          <w:tcPr>
            <w:tcW w:w="7310" w:type="dxa"/>
            <w:gridSpan w:val="8"/>
            <w:tcBorders>
              <w:top w:val="single" w:sz="12" w:space="0" w:color="auto"/>
            </w:tcBorders>
          </w:tcPr>
          <w:p w14:paraId="5C6E84BC" w14:textId="4607B6B2" w:rsidR="00534EE3" w:rsidRPr="001C2B0D" w:rsidRDefault="0026357A" w:rsidP="00534EE3">
            <w:pPr>
              <w:rPr>
                <w:rFonts w:ascii="Arial" w:hAnsi="Arial" w:cs="Arial"/>
                <w:sz w:val="20"/>
                <w:szCs w:val="20"/>
              </w:rPr>
            </w:pPr>
            <w:r>
              <w:rPr>
                <w:rFonts w:ascii="Arial" w:hAnsi="Arial" w:cs="Arial"/>
                <w:sz w:val="20"/>
                <w:szCs w:val="20"/>
              </w:rPr>
              <w:t>Bachelor’s degree in Healthcare, Social Sciences, Wellness, Public Health, Population Health, or related field. Four (4) years of relevant community health education/wellness experience may be considered in lieu of a degree in addition to the experience listed below.</w:t>
            </w:r>
          </w:p>
        </w:tc>
      </w:tr>
      <w:tr w:rsidR="00534EE3" w:rsidRPr="005C6581" w14:paraId="3548B3B0" w14:textId="77777777" w:rsidTr="009A60E9">
        <w:trPr>
          <w:trHeight w:val="255"/>
        </w:trPr>
        <w:tc>
          <w:tcPr>
            <w:tcW w:w="2320" w:type="dxa"/>
            <w:gridSpan w:val="3"/>
            <w:vMerge/>
            <w:tcBorders>
              <w:bottom w:val="single" w:sz="12" w:space="0" w:color="auto"/>
            </w:tcBorders>
            <w:shd w:val="clear" w:color="auto" w:fill="auto"/>
          </w:tcPr>
          <w:p w14:paraId="390DC03F" w14:textId="77777777" w:rsidR="00534EE3" w:rsidRPr="00D978BC" w:rsidRDefault="00534EE3" w:rsidP="00534EE3">
            <w:pPr>
              <w:pStyle w:val="NoSpacing"/>
              <w:rPr>
                <w:rFonts w:ascii="Arial" w:hAnsi="Arial" w:cs="Arial"/>
                <w:sz w:val="18"/>
                <w:szCs w:val="18"/>
              </w:rPr>
            </w:pPr>
          </w:p>
        </w:tc>
        <w:tc>
          <w:tcPr>
            <w:tcW w:w="1530" w:type="dxa"/>
            <w:gridSpan w:val="2"/>
            <w:tcBorders>
              <w:bottom w:val="single" w:sz="12" w:space="0" w:color="auto"/>
            </w:tcBorders>
            <w:shd w:val="clear" w:color="auto" w:fill="auto"/>
          </w:tcPr>
          <w:p w14:paraId="5F94FC7D"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tcPr>
          <w:p w14:paraId="71A72BD0" w14:textId="30F8B3FA" w:rsidR="00534EE3" w:rsidRPr="003312BF" w:rsidRDefault="00534EE3" w:rsidP="003312BF">
            <w:pPr>
              <w:pStyle w:val="Heading2"/>
              <w:rPr>
                <w:b w:val="0"/>
                <w:bCs w:val="0"/>
              </w:rPr>
            </w:pPr>
          </w:p>
        </w:tc>
      </w:tr>
      <w:tr w:rsidR="00534EE3" w:rsidRPr="00681F15" w14:paraId="0E9FE745" w14:textId="77777777" w:rsidTr="009A60E9">
        <w:trPr>
          <w:trHeight w:val="233"/>
        </w:trPr>
        <w:tc>
          <w:tcPr>
            <w:tcW w:w="2320" w:type="dxa"/>
            <w:gridSpan w:val="3"/>
            <w:vMerge w:val="restart"/>
            <w:tcBorders>
              <w:top w:val="single" w:sz="12" w:space="0" w:color="auto"/>
            </w:tcBorders>
            <w:shd w:val="clear" w:color="auto" w:fill="auto"/>
          </w:tcPr>
          <w:p w14:paraId="41223AC8"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Work Experience</w:t>
            </w:r>
          </w:p>
        </w:tc>
        <w:tc>
          <w:tcPr>
            <w:tcW w:w="1530" w:type="dxa"/>
            <w:gridSpan w:val="2"/>
            <w:tcBorders>
              <w:top w:val="single" w:sz="12" w:space="0" w:color="auto"/>
            </w:tcBorders>
            <w:shd w:val="clear" w:color="auto" w:fill="auto"/>
          </w:tcPr>
          <w:p w14:paraId="5935EE4F"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 xml:space="preserve">Minimum </w:t>
            </w:r>
          </w:p>
        </w:tc>
        <w:tc>
          <w:tcPr>
            <w:tcW w:w="7310" w:type="dxa"/>
            <w:gridSpan w:val="8"/>
            <w:tcBorders>
              <w:top w:val="single" w:sz="12" w:space="0" w:color="auto"/>
            </w:tcBorders>
          </w:tcPr>
          <w:p w14:paraId="05043CDF" w14:textId="72F2F671" w:rsidR="00534EE3" w:rsidRPr="006300B7" w:rsidRDefault="0026357A" w:rsidP="00534EE3">
            <w:pPr>
              <w:rPr>
                <w:rFonts w:ascii="Arial" w:hAnsi="Arial" w:cs="Arial"/>
                <w:sz w:val="20"/>
                <w:szCs w:val="20"/>
              </w:rPr>
            </w:pPr>
            <w:r>
              <w:rPr>
                <w:rFonts w:ascii="Arial" w:hAnsi="Arial" w:cs="Arial"/>
                <w:sz w:val="20"/>
                <w:szCs w:val="20"/>
              </w:rPr>
              <w:t xml:space="preserve">Three (3) years of experience in community health education/wellness, population health, social work, counseling, or healthcare related activities </w:t>
            </w:r>
            <w:r w:rsidR="003F07D9">
              <w:rPr>
                <w:rFonts w:ascii="Arial" w:hAnsi="Arial" w:cs="Arial"/>
                <w:sz w:val="20"/>
                <w:szCs w:val="20"/>
              </w:rPr>
              <w:t xml:space="preserve"> </w:t>
            </w:r>
          </w:p>
        </w:tc>
      </w:tr>
      <w:tr w:rsidR="00534EE3" w:rsidRPr="005C6581" w14:paraId="1156DCE3" w14:textId="77777777" w:rsidTr="009A60E9">
        <w:trPr>
          <w:trHeight w:val="232"/>
        </w:trPr>
        <w:tc>
          <w:tcPr>
            <w:tcW w:w="2320" w:type="dxa"/>
            <w:gridSpan w:val="3"/>
            <w:vMerge/>
            <w:tcBorders>
              <w:bottom w:val="single" w:sz="12" w:space="0" w:color="auto"/>
            </w:tcBorders>
            <w:shd w:val="clear" w:color="auto" w:fill="auto"/>
          </w:tcPr>
          <w:p w14:paraId="2777F4A5" w14:textId="77777777" w:rsidR="00534EE3" w:rsidRPr="00D978BC" w:rsidRDefault="00534EE3" w:rsidP="00534EE3">
            <w:pPr>
              <w:pStyle w:val="NoSpacing"/>
              <w:rPr>
                <w:rFonts w:ascii="Arial" w:hAnsi="Arial" w:cs="Arial"/>
                <w:sz w:val="18"/>
                <w:szCs w:val="18"/>
              </w:rPr>
            </w:pPr>
          </w:p>
        </w:tc>
        <w:tc>
          <w:tcPr>
            <w:tcW w:w="1530" w:type="dxa"/>
            <w:gridSpan w:val="2"/>
            <w:tcBorders>
              <w:bottom w:val="single" w:sz="12" w:space="0" w:color="auto"/>
            </w:tcBorders>
            <w:shd w:val="clear" w:color="auto" w:fill="auto"/>
          </w:tcPr>
          <w:p w14:paraId="3FF128B8"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tcPr>
          <w:p w14:paraId="21B3FF53" w14:textId="13F9F8F0" w:rsidR="00534EE3" w:rsidRPr="008B408D" w:rsidRDefault="0026357A" w:rsidP="00534EE3">
            <w:pPr>
              <w:pStyle w:val="Heading2"/>
              <w:rPr>
                <w:b w:val="0"/>
                <w:bCs w:val="0"/>
              </w:rPr>
            </w:pPr>
            <w:r>
              <w:rPr>
                <w:b w:val="0"/>
                <w:bCs w:val="0"/>
              </w:rPr>
              <w:t>Three (3) years of experience providing education in a healthcare setting</w:t>
            </w:r>
          </w:p>
        </w:tc>
      </w:tr>
      <w:tr w:rsidR="00534EE3" w:rsidRPr="005C6581" w14:paraId="1F511BBC" w14:textId="77777777" w:rsidTr="009A60E9">
        <w:trPr>
          <w:trHeight w:val="132"/>
        </w:trPr>
        <w:tc>
          <w:tcPr>
            <w:tcW w:w="2320" w:type="dxa"/>
            <w:gridSpan w:val="3"/>
            <w:vMerge w:val="restart"/>
            <w:tcBorders>
              <w:top w:val="single" w:sz="12" w:space="0" w:color="auto"/>
            </w:tcBorders>
          </w:tcPr>
          <w:p w14:paraId="4C6499C0"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Licenses &amp; Certifications</w:t>
            </w:r>
          </w:p>
        </w:tc>
        <w:tc>
          <w:tcPr>
            <w:tcW w:w="1530" w:type="dxa"/>
            <w:gridSpan w:val="2"/>
            <w:tcBorders>
              <w:top w:val="single" w:sz="12" w:space="0" w:color="auto"/>
              <w:bottom w:val="single" w:sz="4" w:space="0" w:color="auto"/>
            </w:tcBorders>
          </w:tcPr>
          <w:p w14:paraId="4A6B37D0"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 xml:space="preserve">Minimum </w:t>
            </w:r>
          </w:p>
        </w:tc>
        <w:tc>
          <w:tcPr>
            <w:tcW w:w="7310" w:type="dxa"/>
            <w:gridSpan w:val="8"/>
            <w:tcBorders>
              <w:top w:val="single" w:sz="12" w:space="0" w:color="auto"/>
            </w:tcBorders>
            <w:shd w:val="clear" w:color="auto" w:fill="auto"/>
          </w:tcPr>
          <w:p w14:paraId="0E48F0F8" w14:textId="77777777" w:rsidR="00534EE3" w:rsidRPr="006D042F" w:rsidRDefault="00534EE3" w:rsidP="00534EE3">
            <w:pPr>
              <w:pStyle w:val="Heading2"/>
              <w:rPr>
                <w:b w:val="0"/>
                <w:bCs w:val="0"/>
                <w:szCs w:val="20"/>
              </w:rPr>
            </w:pPr>
          </w:p>
        </w:tc>
      </w:tr>
      <w:tr w:rsidR="00534EE3" w:rsidRPr="005C6581" w14:paraId="5DF521A2" w14:textId="77777777" w:rsidTr="009A60E9">
        <w:trPr>
          <w:trHeight w:val="143"/>
        </w:trPr>
        <w:tc>
          <w:tcPr>
            <w:tcW w:w="2320" w:type="dxa"/>
            <w:gridSpan w:val="3"/>
            <w:vMerge/>
            <w:tcBorders>
              <w:bottom w:val="single" w:sz="12" w:space="0" w:color="auto"/>
            </w:tcBorders>
          </w:tcPr>
          <w:p w14:paraId="05A1B346" w14:textId="77777777" w:rsidR="00534EE3" w:rsidRPr="00D978BC" w:rsidRDefault="00534EE3" w:rsidP="00534EE3">
            <w:pPr>
              <w:pStyle w:val="NoSpacing"/>
              <w:rPr>
                <w:rFonts w:ascii="Arial" w:hAnsi="Arial" w:cs="Arial"/>
                <w:sz w:val="18"/>
                <w:szCs w:val="18"/>
              </w:rPr>
            </w:pPr>
          </w:p>
        </w:tc>
        <w:tc>
          <w:tcPr>
            <w:tcW w:w="1530" w:type="dxa"/>
            <w:gridSpan w:val="2"/>
            <w:tcBorders>
              <w:top w:val="single" w:sz="4" w:space="0" w:color="auto"/>
              <w:bottom w:val="single" w:sz="12" w:space="0" w:color="auto"/>
            </w:tcBorders>
          </w:tcPr>
          <w:p w14:paraId="27672BD8"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shd w:val="clear" w:color="auto" w:fill="auto"/>
          </w:tcPr>
          <w:p w14:paraId="3C09C5C6" w14:textId="77777777" w:rsidR="00534EE3" w:rsidRPr="00D978BC" w:rsidRDefault="00534EE3" w:rsidP="00534EE3">
            <w:pPr>
              <w:pStyle w:val="NoSpacing"/>
              <w:rPr>
                <w:rFonts w:ascii="Arial" w:hAnsi="Arial" w:cs="Arial"/>
                <w:sz w:val="18"/>
                <w:szCs w:val="18"/>
              </w:rPr>
            </w:pPr>
          </w:p>
        </w:tc>
      </w:tr>
      <w:tr w:rsidR="00534EE3" w:rsidRPr="00911F9A" w14:paraId="1E15B843" w14:textId="77777777" w:rsidTr="009A60E9">
        <w:trPr>
          <w:trHeight w:val="762"/>
        </w:trPr>
        <w:tc>
          <w:tcPr>
            <w:tcW w:w="3850" w:type="dxa"/>
            <w:gridSpan w:val="5"/>
            <w:tcBorders>
              <w:top w:val="single" w:sz="12" w:space="0" w:color="auto"/>
              <w:bottom w:val="single" w:sz="12" w:space="0" w:color="auto"/>
            </w:tcBorders>
          </w:tcPr>
          <w:p w14:paraId="2018227D"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Required Skills, Knowledge, and Abilities</w:t>
            </w:r>
          </w:p>
        </w:tc>
        <w:tc>
          <w:tcPr>
            <w:tcW w:w="7310" w:type="dxa"/>
            <w:gridSpan w:val="8"/>
            <w:tcBorders>
              <w:top w:val="single" w:sz="12" w:space="0" w:color="auto"/>
              <w:bottom w:val="single" w:sz="12" w:space="0" w:color="auto"/>
            </w:tcBorders>
          </w:tcPr>
          <w:p w14:paraId="58EFD8B2" w14:textId="77777777" w:rsidR="00534EE3" w:rsidRPr="002751FD" w:rsidRDefault="003C258D" w:rsidP="00534EE3">
            <w:pPr>
              <w:pStyle w:val="NoSpacing"/>
              <w:numPr>
                <w:ilvl w:val="0"/>
                <w:numId w:val="16"/>
              </w:numPr>
              <w:rPr>
                <w:rFonts w:ascii="Arial" w:hAnsi="Arial" w:cs="Arial"/>
                <w:sz w:val="20"/>
                <w:szCs w:val="20"/>
              </w:rPr>
            </w:pPr>
            <w:r w:rsidRPr="002751FD">
              <w:rPr>
                <w:rFonts w:ascii="Arial" w:hAnsi="Arial" w:cs="Arial"/>
                <w:sz w:val="20"/>
                <w:szCs w:val="20"/>
              </w:rPr>
              <w:t xml:space="preserve">Strong written and verbal communications skills </w:t>
            </w:r>
          </w:p>
          <w:p w14:paraId="045902DA" w14:textId="4D4E6290" w:rsidR="003F07D9" w:rsidRDefault="003F07D9" w:rsidP="00534EE3">
            <w:pPr>
              <w:pStyle w:val="NoSpacing"/>
              <w:numPr>
                <w:ilvl w:val="0"/>
                <w:numId w:val="16"/>
              </w:numPr>
              <w:rPr>
                <w:rFonts w:ascii="Arial" w:hAnsi="Arial" w:cs="Arial"/>
                <w:sz w:val="20"/>
                <w:szCs w:val="20"/>
              </w:rPr>
            </w:pPr>
            <w:r w:rsidRPr="002751FD">
              <w:rPr>
                <w:rFonts w:ascii="Arial" w:hAnsi="Arial" w:cs="Arial"/>
                <w:sz w:val="20"/>
                <w:szCs w:val="20"/>
              </w:rPr>
              <w:t>Telephone skill and etiquette</w:t>
            </w:r>
          </w:p>
          <w:p w14:paraId="53281DA8" w14:textId="487AA181" w:rsidR="0021424B" w:rsidRPr="002751FD" w:rsidRDefault="0021424B" w:rsidP="00534EE3">
            <w:pPr>
              <w:pStyle w:val="NoSpacing"/>
              <w:numPr>
                <w:ilvl w:val="0"/>
                <w:numId w:val="16"/>
              </w:numPr>
              <w:rPr>
                <w:rFonts w:ascii="Arial" w:hAnsi="Arial" w:cs="Arial"/>
                <w:sz w:val="20"/>
                <w:szCs w:val="20"/>
              </w:rPr>
            </w:pPr>
            <w:r>
              <w:rPr>
                <w:rFonts w:ascii="Arial" w:hAnsi="Arial" w:cs="Arial"/>
                <w:sz w:val="20"/>
                <w:szCs w:val="20"/>
              </w:rPr>
              <w:t>Motivational interview skills</w:t>
            </w:r>
          </w:p>
          <w:p w14:paraId="65CF2508" w14:textId="77777777" w:rsidR="003C258D" w:rsidRPr="002751FD" w:rsidRDefault="003C258D" w:rsidP="00534EE3">
            <w:pPr>
              <w:pStyle w:val="NoSpacing"/>
              <w:numPr>
                <w:ilvl w:val="0"/>
                <w:numId w:val="16"/>
              </w:numPr>
              <w:rPr>
                <w:rFonts w:ascii="Arial" w:hAnsi="Arial" w:cs="Arial"/>
                <w:sz w:val="20"/>
                <w:szCs w:val="20"/>
              </w:rPr>
            </w:pPr>
            <w:r w:rsidRPr="002751FD">
              <w:rPr>
                <w:rFonts w:ascii="Arial" w:hAnsi="Arial" w:cs="Arial"/>
                <w:sz w:val="20"/>
                <w:szCs w:val="20"/>
              </w:rPr>
              <w:t xml:space="preserve">Strong organizational skills </w:t>
            </w:r>
          </w:p>
          <w:p w14:paraId="56CC9AD1" w14:textId="77777777" w:rsidR="003F07D9" w:rsidRPr="002751FD" w:rsidRDefault="003F07D9" w:rsidP="00534EE3">
            <w:pPr>
              <w:pStyle w:val="NoSpacing"/>
              <w:numPr>
                <w:ilvl w:val="0"/>
                <w:numId w:val="16"/>
              </w:numPr>
              <w:rPr>
                <w:rFonts w:ascii="Arial" w:hAnsi="Arial" w:cs="Arial"/>
                <w:sz w:val="20"/>
                <w:szCs w:val="20"/>
              </w:rPr>
            </w:pPr>
            <w:r w:rsidRPr="002751FD">
              <w:rPr>
                <w:rFonts w:ascii="Arial" w:hAnsi="Arial" w:cs="Arial"/>
                <w:sz w:val="20"/>
                <w:szCs w:val="20"/>
              </w:rPr>
              <w:t>Knowledge of and ability to use computer-based programs such as Microsoft Office</w:t>
            </w:r>
          </w:p>
          <w:p w14:paraId="025C27E2" w14:textId="77777777" w:rsidR="003F07D9" w:rsidRPr="002751FD" w:rsidRDefault="003F07D9" w:rsidP="00534EE3">
            <w:pPr>
              <w:pStyle w:val="NoSpacing"/>
              <w:numPr>
                <w:ilvl w:val="0"/>
                <w:numId w:val="16"/>
              </w:numPr>
              <w:rPr>
                <w:rFonts w:ascii="Arial" w:hAnsi="Arial" w:cs="Arial"/>
                <w:sz w:val="20"/>
                <w:szCs w:val="20"/>
              </w:rPr>
            </w:pPr>
            <w:r w:rsidRPr="002751FD">
              <w:rPr>
                <w:rFonts w:ascii="Arial" w:hAnsi="Arial" w:cs="Arial"/>
                <w:sz w:val="20"/>
                <w:szCs w:val="20"/>
              </w:rPr>
              <w:t>Knowledge of and ability to effectively use an electronic medical record and population health related modules</w:t>
            </w:r>
          </w:p>
          <w:p w14:paraId="2472C86B" w14:textId="77777777" w:rsidR="003F07D9" w:rsidRPr="002751FD" w:rsidRDefault="003F07D9" w:rsidP="00534EE3">
            <w:pPr>
              <w:pStyle w:val="NoSpacing"/>
              <w:numPr>
                <w:ilvl w:val="0"/>
                <w:numId w:val="16"/>
              </w:numPr>
              <w:rPr>
                <w:rFonts w:ascii="Arial" w:hAnsi="Arial" w:cs="Arial"/>
                <w:sz w:val="20"/>
                <w:szCs w:val="20"/>
              </w:rPr>
            </w:pPr>
            <w:r w:rsidRPr="002751FD">
              <w:rPr>
                <w:rFonts w:ascii="Arial" w:hAnsi="Arial" w:cs="Arial"/>
                <w:sz w:val="20"/>
                <w:szCs w:val="20"/>
              </w:rPr>
              <w:t xml:space="preserve">Familiarity with or ability to learn medical terminology </w:t>
            </w:r>
          </w:p>
          <w:p w14:paraId="627F7701" w14:textId="77777777" w:rsidR="003F07D9" w:rsidRPr="002751FD" w:rsidRDefault="003F07D9" w:rsidP="00534EE3">
            <w:pPr>
              <w:pStyle w:val="NoSpacing"/>
              <w:numPr>
                <w:ilvl w:val="0"/>
                <w:numId w:val="16"/>
              </w:numPr>
              <w:rPr>
                <w:rFonts w:ascii="Arial" w:hAnsi="Arial" w:cs="Arial"/>
                <w:sz w:val="20"/>
                <w:szCs w:val="20"/>
              </w:rPr>
            </w:pPr>
            <w:r w:rsidRPr="002751FD">
              <w:rPr>
                <w:rFonts w:ascii="Arial" w:hAnsi="Arial" w:cs="Arial"/>
                <w:sz w:val="20"/>
                <w:szCs w:val="20"/>
              </w:rPr>
              <w:t xml:space="preserve">Ability to demonstrate cultural sensitivity and work with a diverse patient and provider population </w:t>
            </w:r>
          </w:p>
          <w:p w14:paraId="4F0552CE" w14:textId="76DD1700" w:rsidR="003F07D9" w:rsidRPr="002751FD" w:rsidRDefault="003F07D9" w:rsidP="00534EE3">
            <w:pPr>
              <w:pStyle w:val="NoSpacing"/>
              <w:numPr>
                <w:ilvl w:val="0"/>
                <w:numId w:val="16"/>
              </w:numPr>
              <w:rPr>
                <w:rFonts w:ascii="Arial" w:hAnsi="Arial" w:cs="Arial"/>
                <w:sz w:val="20"/>
                <w:szCs w:val="20"/>
              </w:rPr>
            </w:pPr>
            <w:r w:rsidRPr="002751FD">
              <w:rPr>
                <w:rFonts w:ascii="Arial" w:hAnsi="Arial" w:cs="Arial"/>
                <w:sz w:val="20"/>
                <w:szCs w:val="20"/>
              </w:rPr>
              <w:t xml:space="preserve">Excellent </w:t>
            </w:r>
            <w:r w:rsidR="00742EF0" w:rsidRPr="002751FD">
              <w:rPr>
                <w:rFonts w:ascii="Arial" w:hAnsi="Arial" w:cs="Arial"/>
                <w:sz w:val="20"/>
                <w:szCs w:val="20"/>
              </w:rPr>
              <w:t>problem-solving</w:t>
            </w:r>
            <w:r w:rsidRPr="002751FD">
              <w:rPr>
                <w:rFonts w:ascii="Arial" w:hAnsi="Arial" w:cs="Arial"/>
                <w:sz w:val="20"/>
                <w:szCs w:val="20"/>
              </w:rPr>
              <w:t xml:space="preserve"> skills with an ability to recognize, identify, and report problems to appropriate staff as required</w:t>
            </w:r>
          </w:p>
          <w:p w14:paraId="58139A47" w14:textId="77777777" w:rsidR="003F07D9" w:rsidRDefault="003F07D9" w:rsidP="00534EE3">
            <w:pPr>
              <w:pStyle w:val="NoSpacing"/>
              <w:numPr>
                <w:ilvl w:val="0"/>
                <w:numId w:val="16"/>
              </w:numPr>
              <w:rPr>
                <w:rFonts w:ascii="Arial" w:hAnsi="Arial" w:cs="Arial"/>
                <w:sz w:val="18"/>
                <w:szCs w:val="18"/>
              </w:rPr>
            </w:pPr>
            <w:r w:rsidRPr="002751FD">
              <w:rPr>
                <w:rFonts w:ascii="Arial" w:hAnsi="Arial" w:cs="Arial"/>
                <w:sz w:val="20"/>
                <w:szCs w:val="20"/>
              </w:rPr>
              <w:t>Ability to work independently and exercise independent judgment</w:t>
            </w:r>
            <w:r>
              <w:rPr>
                <w:rFonts w:ascii="Arial" w:hAnsi="Arial" w:cs="Arial"/>
                <w:sz w:val="18"/>
                <w:szCs w:val="18"/>
              </w:rPr>
              <w:t xml:space="preserve"> </w:t>
            </w:r>
          </w:p>
          <w:p w14:paraId="1A4682D4" w14:textId="4E8F7604" w:rsidR="00742EF0" w:rsidRPr="00E20629" w:rsidRDefault="00742EF0" w:rsidP="00534EE3">
            <w:pPr>
              <w:pStyle w:val="NoSpacing"/>
              <w:numPr>
                <w:ilvl w:val="0"/>
                <w:numId w:val="16"/>
              </w:numPr>
              <w:rPr>
                <w:rFonts w:ascii="Arial" w:hAnsi="Arial" w:cs="Arial"/>
                <w:sz w:val="20"/>
                <w:szCs w:val="20"/>
              </w:rPr>
            </w:pPr>
            <w:r w:rsidRPr="00E20629">
              <w:rPr>
                <w:rFonts w:ascii="Arial" w:hAnsi="Arial" w:cs="Arial"/>
                <w:sz w:val="20"/>
                <w:szCs w:val="20"/>
              </w:rPr>
              <w:t xml:space="preserve">Ability to understand and communicate </w:t>
            </w:r>
            <w:r w:rsidR="0021424B" w:rsidRPr="00E20629">
              <w:rPr>
                <w:rFonts w:ascii="Arial" w:hAnsi="Arial" w:cs="Arial"/>
                <w:sz w:val="20"/>
                <w:szCs w:val="20"/>
              </w:rPr>
              <w:t>research protocol</w:t>
            </w:r>
            <w:r w:rsidRPr="00E20629">
              <w:rPr>
                <w:rFonts w:ascii="Arial" w:hAnsi="Arial" w:cs="Arial"/>
                <w:sz w:val="20"/>
                <w:szCs w:val="20"/>
              </w:rPr>
              <w:t xml:space="preserve"> requirements to others.</w:t>
            </w:r>
          </w:p>
        </w:tc>
      </w:tr>
      <w:tr w:rsidR="00534EE3" w:rsidRPr="00F91C42" w14:paraId="63DA47AC" w14:textId="77777777" w:rsidTr="009A60E9">
        <w:tc>
          <w:tcPr>
            <w:tcW w:w="11160" w:type="dxa"/>
            <w:gridSpan w:val="13"/>
            <w:shd w:val="clear" w:color="auto" w:fill="D9D9D9"/>
          </w:tcPr>
          <w:p w14:paraId="424AB37D" w14:textId="77777777" w:rsidR="00534EE3" w:rsidRPr="00F55CC6" w:rsidRDefault="00534EE3" w:rsidP="00534EE3">
            <w:pPr>
              <w:pStyle w:val="Heading4"/>
              <w:jc w:val="center"/>
              <w:rPr>
                <w:rFonts w:ascii="Arial Black" w:hAnsi="Arial Black"/>
                <w:b w:val="0"/>
                <w:sz w:val="22"/>
                <w:szCs w:val="22"/>
              </w:rPr>
            </w:pPr>
            <w:r>
              <w:rPr>
                <w:rFonts w:ascii="Arial Black" w:hAnsi="Arial Black"/>
                <w:b w:val="0"/>
                <w:sz w:val="22"/>
                <w:szCs w:val="22"/>
              </w:rPr>
              <w:t xml:space="preserve">AGE </w:t>
            </w:r>
            <w:r w:rsidRPr="00F55CC6">
              <w:rPr>
                <w:rFonts w:ascii="Arial Black" w:hAnsi="Arial Black"/>
                <w:b w:val="0"/>
                <w:sz w:val="22"/>
                <w:szCs w:val="22"/>
              </w:rPr>
              <w:t>SPECIFIC COMPETENCY</w:t>
            </w:r>
            <w:r>
              <w:rPr>
                <w:rFonts w:ascii="Arial Black" w:hAnsi="Arial Black"/>
                <w:b w:val="0"/>
                <w:sz w:val="22"/>
                <w:szCs w:val="22"/>
              </w:rPr>
              <w:t xml:space="preserve"> </w:t>
            </w:r>
            <w:r w:rsidRPr="00F42A11">
              <w:rPr>
                <w:rFonts w:ascii="Arial Black" w:hAnsi="Arial Black"/>
                <w:b w:val="0"/>
                <w:sz w:val="20"/>
                <w:szCs w:val="22"/>
              </w:rPr>
              <w:t>(Clinical jobs only)</w:t>
            </w:r>
          </w:p>
          <w:p w14:paraId="46D49162" w14:textId="77777777" w:rsidR="00534EE3" w:rsidRPr="00F91C42" w:rsidRDefault="00534EE3" w:rsidP="00534EE3">
            <w:pPr>
              <w:jc w:val="center"/>
              <w:rPr>
                <w:rFonts w:ascii="Arial" w:hAnsi="Arial" w:cs="Arial"/>
                <w:sz w:val="18"/>
                <w:szCs w:val="18"/>
              </w:rPr>
            </w:pPr>
            <w:r w:rsidRPr="00F214EB">
              <w:rPr>
                <w:rFonts w:ascii="Arial" w:hAnsi="Arial" w:cs="Arial"/>
                <w:sz w:val="18"/>
                <w:szCs w:val="18"/>
              </w:rPr>
              <w:t>Identify age-specific competencies for direct and indirect patient care providers who regularly assess, manage and treat patients.</w:t>
            </w:r>
          </w:p>
        </w:tc>
      </w:tr>
      <w:tr w:rsidR="00534EE3" w14:paraId="3CECDB73" w14:textId="77777777" w:rsidTr="009A60E9">
        <w:tc>
          <w:tcPr>
            <w:tcW w:w="11160" w:type="dxa"/>
            <w:gridSpan w:val="13"/>
          </w:tcPr>
          <w:p w14:paraId="47FC80FA" w14:textId="77777777" w:rsidR="00534EE3" w:rsidRDefault="00534EE3" w:rsidP="00534EE3">
            <w:pPr>
              <w:pStyle w:val="Heading4"/>
            </w:pPr>
            <w:r w:rsidRPr="00B02541">
              <w:rPr>
                <w:sz w:val="22"/>
                <w:szCs w:val="22"/>
              </w:rPr>
              <w:t xml:space="preserve">Instructions:  </w:t>
            </w:r>
            <w:r w:rsidRPr="00B02541">
              <w:rPr>
                <w:b w:val="0"/>
                <w:bCs w:val="0"/>
                <w:sz w:val="20"/>
                <w:szCs w:val="20"/>
              </w:rPr>
              <w:t>Indicate the</w:t>
            </w:r>
            <w:r>
              <w:rPr>
                <w:b w:val="0"/>
                <w:bCs w:val="0"/>
                <w:sz w:val="20"/>
              </w:rPr>
              <w:t xml:space="preserve"> age groups of patients served either by direct or indirect patient care by checking the appropriate boxes below. Next, </w:t>
            </w:r>
          </w:p>
        </w:tc>
      </w:tr>
      <w:tr w:rsidR="00534EE3" w14:paraId="2338DFFE" w14:textId="77777777" w:rsidTr="009A60E9">
        <w:trPr>
          <w:trHeight w:val="261"/>
        </w:trPr>
        <w:tc>
          <w:tcPr>
            <w:tcW w:w="432" w:type="dxa"/>
          </w:tcPr>
          <w:p w14:paraId="65ABA271" w14:textId="77777777" w:rsidR="00534EE3" w:rsidRPr="00811BA0" w:rsidRDefault="00534EE3" w:rsidP="00534EE3">
            <w:pPr>
              <w:rPr>
                <w:rFonts w:ascii="Arial" w:hAnsi="Arial" w:cs="Arial"/>
                <w:b/>
                <w:sz w:val="18"/>
              </w:rPr>
            </w:pPr>
          </w:p>
        </w:tc>
        <w:tc>
          <w:tcPr>
            <w:tcW w:w="5220" w:type="dxa"/>
            <w:gridSpan w:val="6"/>
          </w:tcPr>
          <w:p w14:paraId="0483B6D3" w14:textId="77777777" w:rsidR="00534EE3" w:rsidRDefault="00534EE3" w:rsidP="00534EE3">
            <w:pPr>
              <w:rPr>
                <w:rFonts w:ascii="Arial" w:hAnsi="Arial" w:cs="Arial"/>
                <w:sz w:val="18"/>
              </w:rPr>
            </w:pPr>
            <w:r>
              <w:rPr>
                <w:rFonts w:ascii="Arial" w:hAnsi="Arial" w:cs="Arial"/>
                <w:sz w:val="18"/>
              </w:rPr>
              <w:t>Infants (Birth – 11 months)</w:t>
            </w:r>
          </w:p>
        </w:tc>
        <w:tc>
          <w:tcPr>
            <w:tcW w:w="450" w:type="dxa"/>
            <w:shd w:val="clear" w:color="auto" w:fill="auto"/>
          </w:tcPr>
          <w:p w14:paraId="4C097419" w14:textId="77777777" w:rsidR="00534EE3" w:rsidRPr="0031305D" w:rsidRDefault="00534EE3" w:rsidP="00534EE3">
            <w:pPr>
              <w:rPr>
                <w:rFonts w:ascii="Arial" w:hAnsi="Arial" w:cs="Arial"/>
                <w:b/>
                <w:sz w:val="18"/>
              </w:rPr>
            </w:pPr>
          </w:p>
        </w:tc>
        <w:tc>
          <w:tcPr>
            <w:tcW w:w="5058" w:type="dxa"/>
            <w:gridSpan w:val="5"/>
            <w:shd w:val="clear" w:color="auto" w:fill="auto"/>
          </w:tcPr>
          <w:p w14:paraId="21B7CCCF" w14:textId="77777777" w:rsidR="00534EE3" w:rsidRDefault="00534EE3" w:rsidP="00534EE3">
            <w:pPr>
              <w:rPr>
                <w:sz w:val="18"/>
              </w:rPr>
            </w:pPr>
            <w:r>
              <w:rPr>
                <w:rFonts w:ascii="Arial" w:hAnsi="Arial" w:cs="Arial"/>
                <w:sz w:val="18"/>
              </w:rPr>
              <w:t>Adolescent (13 – 19 years)</w:t>
            </w:r>
          </w:p>
        </w:tc>
      </w:tr>
      <w:tr w:rsidR="00534EE3" w14:paraId="640F5C09" w14:textId="77777777" w:rsidTr="009A60E9">
        <w:trPr>
          <w:trHeight w:val="258"/>
        </w:trPr>
        <w:tc>
          <w:tcPr>
            <w:tcW w:w="432" w:type="dxa"/>
          </w:tcPr>
          <w:p w14:paraId="57F5CEFD" w14:textId="77777777" w:rsidR="00534EE3" w:rsidRPr="00811BA0" w:rsidRDefault="00534EE3" w:rsidP="00534EE3">
            <w:pPr>
              <w:rPr>
                <w:rFonts w:ascii="Arial" w:hAnsi="Arial" w:cs="Arial"/>
                <w:b/>
                <w:sz w:val="18"/>
              </w:rPr>
            </w:pPr>
          </w:p>
        </w:tc>
        <w:tc>
          <w:tcPr>
            <w:tcW w:w="5220" w:type="dxa"/>
            <w:gridSpan w:val="6"/>
          </w:tcPr>
          <w:p w14:paraId="0C12B733" w14:textId="77777777" w:rsidR="00534EE3" w:rsidRDefault="00534EE3" w:rsidP="00534EE3">
            <w:pPr>
              <w:rPr>
                <w:rFonts w:ascii="Arial" w:hAnsi="Arial" w:cs="Arial"/>
                <w:sz w:val="18"/>
              </w:rPr>
            </w:pPr>
            <w:r>
              <w:rPr>
                <w:rFonts w:ascii="Arial" w:hAnsi="Arial" w:cs="Arial"/>
                <w:sz w:val="18"/>
              </w:rPr>
              <w:t>Toddlers (1 – 3 years)</w:t>
            </w:r>
          </w:p>
        </w:tc>
        <w:tc>
          <w:tcPr>
            <w:tcW w:w="450" w:type="dxa"/>
            <w:shd w:val="clear" w:color="auto" w:fill="auto"/>
          </w:tcPr>
          <w:p w14:paraId="450AD999" w14:textId="77777777" w:rsidR="00534EE3" w:rsidRPr="0031305D" w:rsidRDefault="003F07D9" w:rsidP="00534EE3">
            <w:pPr>
              <w:rPr>
                <w:rFonts w:ascii="Arial" w:hAnsi="Arial" w:cs="Arial"/>
                <w:b/>
                <w:sz w:val="18"/>
              </w:rPr>
            </w:pPr>
            <w:r>
              <w:rPr>
                <w:rFonts w:ascii="Arial" w:hAnsi="Arial" w:cs="Arial"/>
                <w:b/>
                <w:sz w:val="18"/>
              </w:rPr>
              <w:t>X</w:t>
            </w:r>
          </w:p>
        </w:tc>
        <w:tc>
          <w:tcPr>
            <w:tcW w:w="5058" w:type="dxa"/>
            <w:gridSpan w:val="5"/>
            <w:shd w:val="clear" w:color="auto" w:fill="auto"/>
          </w:tcPr>
          <w:p w14:paraId="4C4A93A7" w14:textId="77777777" w:rsidR="00534EE3" w:rsidRDefault="00534EE3" w:rsidP="00534EE3">
            <w:pPr>
              <w:rPr>
                <w:rFonts w:ascii="Arial" w:hAnsi="Arial" w:cs="Arial"/>
                <w:sz w:val="18"/>
              </w:rPr>
            </w:pPr>
            <w:r>
              <w:rPr>
                <w:rFonts w:ascii="Arial" w:hAnsi="Arial" w:cs="Arial"/>
                <w:sz w:val="18"/>
              </w:rPr>
              <w:t>Young Adult (20 – 40 years)</w:t>
            </w:r>
          </w:p>
        </w:tc>
      </w:tr>
      <w:tr w:rsidR="00534EE3" w14:paraId="51D43CB8" w14:textId="77777777" w:rsidTr="009A60E9">
        <w:trPr>
          <w:trHeight w:val="258"/>
        </w:trPr>
        <w:tc>
          <w:tcPr>
            <w:tcW w:w="432" w:type="dxa"/>
          </w:tcPr>
          <w:p w14:paraId="3C4AB477" w14:textId="77777777" w:rsidR="00534EE3" w:rsidRPr="006D042F" w:rsidRDefault="00534EE3" w:rsidP="00534EE3">
            <w:pPr>
              <w:rPr>
                <w:rFonts w:ascii="Arial" w:hAnsi="Arial" w:cs="Arial"/>
                <w:b/>
                <w:sz w:val="18"/>
              </w:rPr>
            </w:pPr>
          </w:p>
        </w:tc>
        <w:tc>
          <w:tcPr>
            <w:tcW w:w="5220" w:type="dxa"/>
            <w:gridSpan w:val="6"/>
          </w:tcPr>
          <w:p w14:paraId="18FA01FD" w14:textId="77777777" w:rsidR="00534EE3" w:rsidRDefault="00534EE3" w:rsidP="00534EE3">
            <w:pPr>
              <w:rPr>
                <w:rFonts w:ascii="Arial" w:hAnsi="Arial" w:cs="Arial"/>
                <w:sz w:val="18"/>
              </w:rPr>
            </w:pPr>
            <w:r>
              <w:rPr>
                <w:rFonts w:ascii="Arial" w:hAnsi="Arial" w:cs="Arial"/>
                <w:sz w:val="18"/>
              </w:rPr>
              <w:t>Preschool (4 – 5 years)</w:t>
            </w:r>
          </w:p>
        </w:tc>
        <w:tc>
          <w:tcPr>
            <w:tcW w:w="450" w:type="dxa"/>
            <w:shd w:val="clear" w:color="auto" w:fill="auto"/>
          </w:tcPr>
          <w:p w14:paraId="4A2B08B2" w14:textId="77777777" w:rsidR="00534EE3" w:rsidRPr="0031305D" w:rsidRDefault="003F07D9" w:rsidP="00534EE3">
            <w:pPr>
              <w:rPr>
                <w:rFonts w:ascii="Arial" w:hAnsi="Arial" w:cs="Arial"/>
                <w:b/>
                <w:sz w:val="18"/>
              </w:rPr>
            </w:pPr>
            <w:r>
              <w:rPr>
                <w:rFonts w:ascii="Arial" w:hAnsi="Arial" w:cs="Arial"/>
                <w:b/>
                <w:sz w:val="18"/>
              </w:rPr>
              <w:t>X</w:t>
            </w:r>
          </w:p>
        </w:tc>
        <w:tc>
          <w:tcPr>
            <w:tcW w:w="5058" w:type="dxa"/>
            <w:gridSpan w:val="5"/>
            <w:shd w:val="clear" w:color="auto" w:fill="auto"/>
          </w:tcPr>
          <w:p w14:paraId="6FF980EF" w14:textId="77777777" w:rsidR="00534EE3" w:rsidRDefault="00534EE3" w:rsidP="00534EE3">
            <w:pPr>
              <w:rPr>
                <w:rFonts w:ascii="Arial" w:hAnsi="Arial" w:cs="Arial"/>
                <w:sz w:val="18"/>
              </w:rPr>
            </w:pPr>
            <w:r>
              <w:rPr>
                <w:rFonts w:ascii="Arial" w:hAnsi="Arial" w:cs="Arial"/>
                <w:sz w:val="18"/>
              </w:rPr>
              <w:t>Middle Adult (41 – 65 years)</w:t>
            </w:r>
          </w:p>
        </w:tc>
      </w:tr>
      <w:tr w:rsidR="00534EE3" w14:paraId="3FED48D7" w14:textId="77777777" w:rsidTr="009A60E9">
        <w:trPr>
          <w:trHeight w:val="258"/>
        </w:trPr>
        <w:tc>
          <w:tcPr>
            <w:tcW w:w="432" w:type="dxa"/>
          </w:tcPr>
          <w:p w14:paraId="562A4E43" w14:textId="77777777" w:rsidR="00534EE3" w:rsidRPr="006D042F" w:rsidRDefault="00534EE3" w:rsidP="00534EE3">
            <w:pPr>
              <w:rPr>
                <w:rFonts w:ascii="Arial" w:hAnsi="Arial" w:cs="Arial"/>
                <w:b/>
                <w:sz w:val="18"/>
              </w:rPr>
            </w:pPr>
          </w:p>
        </w:tc>
        <w:tc>
          <w:tcPr>
            <w:tcW w:w="5220" w:type="dxa"/>
            <w:gridSpan w:val="6"/>
          </w:tcPr>
          <w:p w14:paraId="30093E00" w14:textId="77777777" w:rsidR="00534EE3" w:rsidRDefault="00534EE3" w:rsidP="00534EE3">
            <w:pPr>
              <w:rPr>
                <w:rFonts w:ascii="Arial" w:hAnsi="Arial" w:cs="Arial"/>
                <w:sz w:val="18"/>
              </w:rPr>
            </w:pPr>
            <w:r>
              <w:rPr>
                <w:rFonts w:ascii="Arial" w:hAnsi="Arial" w:cs="Arial"/>
                <w:sz w:val="18"/>
              </w:rPr>
              <w:t>School Age (6 – 12 years)</w:t>
            </w:r>
          </w:p>
        </w:tc>
        <w:tc>
          <w:tcPr>
            <w:tcW w:w="450" w:type="dxa"/>
            <w:shd w:val="clear" w:color="auto" w:fill="auto"/>
          </w:tcPr>
          <w:p w14:paraId="6D9C61C9" w14:textId="77777777" w:rsidR="00534EE3" w:rsidRPr="0031305D" w:rsidRDefault="003F07D9" w:rsidP="00534EE3">
            <w:pPr>
              <w:rPr>
                <w:rFonts w:ascii="Arial" w:hAnsi="Arial" w:cs="Arial"/>
                <w:b/>
                <w:sz w:val="18"/>
              </w:rPr>
            </w:pPr>
            <w:r>
              <w:rPr>
                <w:rFonts w:ascii="Arial" w:hAnsi="Arial" w:cs="Arial"/>
                <w:b/>
                <w:sz w:val="18"/>
              </w:rPr>
              <w:t>X</w:t>
            </w:r>
          </w:p>
        </w:tc>
        <w:tc>
          <w:tcPr>
            <w:tcW w:w="5058" w:type="dxa"/>
            <w:gridSpan w:val="5"/>
            <w:shd w:val="clear" w:color="auto" w:fill="auto"/>
          </w:tcPr>
          <w:p w14:paraId="2360496B" w14:textId="77777777" w:rsidR="00534EE3" w:rsidRDefault="00534EE3" w:rsidP="00534EE3">
            <w:pPr>
              <w:rPr>
                <w:rFonts w:ascii="Arial" w:hAnsi="Arial" w:cs="Arial"/>
                <w:sz w:val="18"/>
              </w:rPr>
            </w:pPr>
            <w:r>
              <w:rPr>
                <w:rFonts w:ascii="Arial" w:hAnsi="Arial" w:cs="Arial"/>
                <w:sz w:val="18"/>
              </w:rPr>
              <w:t>Older Adult (Over 65 years)</w:t>
            </w:r>
          </w:p>
        </w:tc>
      </w:tr>
      <w:tr w:rsidR="00534EE3" w:rsidRPr="00F214EB" w14:paraId="43075E9D" w14:textId="77777777" w:rsidTr="009A60E9">
        <w:tc>
          <w:tcPr>
            <w:tcW w:w="11160" w:type="dxa"/>
            <w:gridSpan w:val="13"/>
            <w:shd w:val="clear" w:color="auto" w:fill="D9D9D9"/>
          </w:tcPr>
          <w:p w14:paraId="0D103813" w14:textId="77777777" w:rsidR="00534EE3" w:rsidRPr="00FF0B87" w:rsidRDefault="00534EE3" w:rsidP="00534EE3">
            <w:pPr>
              <w:pStyle w:val="NormalWeb"/>
              <w:spacing w:before="0" w:beforeAutospacing="0" w:after="0" w:afterAutospacing="0"/>
              <w:jc w:val="center"/>
              <w:rPr>
                <w:rFonts w:ascii="Arial Black" w:eastAsia="Times New Roman" w:hAnsi="Arial Black" w:cs="Arial"/>
                <w:sz w:val="22"/>
                <w:szCs w:val="22"/>
              </w:rPr>
            </w:pPr>
            <w:r w:rsidRPr="00FF0B87">
              <w:rPr>
                <w:rFonts w:ascii="Arial Black" w:eastAsia="Times New Roman" w:hAnsi="Arial Black" w:cs="Arial"/>
                <w:sz w:val="22"/>
                <w:szCs w:val="22"/>
              </w:rPr>
              <w:t>JOB FUNCTIONS</w:t>
            </w:r>
          </w:p>
          <w:p w14:paraId="4243EDD2" w14:textId="77777777" w:rsidR="00534EE3" w:rsidRPr="00FF0B87" w:rsidRDefault="00534EE3" w:rsidP="00534EE3">
            <w:pPr>
              <w:jc w:val="center"/>
              <w:rPr>
                <w:rFonts w:ascii="Arial" w:hAnsi="Arial" w:cs="Arial"/>
                <w:sz w:val="18"/>
                <w:szCs w:val="18"/>
              </w:rPr>
            </w:pPr>
            <w:r w:rsidRPr="00FF0B87">
              <w:rPr>
                <w:rFonts w:ascii="Arial" w:hAnsi="Arial" w:cs="Arial"/>
                <w:bCs/>
                <w:sz w:val="18"/>
                <w:szCs w:val="18"/>
              </w:rPr>
              <w:t>Review the employee’s job description and identify each essential function that is performed differently based on the age group of the patient.</w:t>
            </w:r>
          </w:p>
        </w:tc>
      </w:tr>
      <w:tr w:rsidR="00534EE3" w14:paraId="226EC963" w14:textId="77777777" w:rsidTr="009A60E9">
        <w:tc>
          <w:tcPr>
            <w:tcW w:w="11160" w:type="dxa"/>
            <w:gridSpan w:val="13"/>
          </w:tcPr>
          <w:p w14:paraId="0CC59843" w14:textId="77777777" w:rsidR="00534EE3" w:rsidRDefault="00534EE3" w:rsidP="00534EE3"/>
          <w:p w14:paraId="136EF30C" w14:textId="77777777" w:rsidR="00534EE3" w:rsidRDefault="00534EE3" w:rsidP="00534EE3"/>
        </w:tc>
      </w:tr>
      <w:tr w:rsidR="00534EE3" w14:paraId="549EB92E" w14:textId="77777777" w:rsidTr="009A60E9">
        <w:tc>
          <w:tcPr>
            <w:tcW w:w="11160" w:type="dxa"/>
            <w:gridSpan w:val="13"/>
            <w:shd w:val="clear" w:color="auto" w:fill="D9D9D9"/>
          </w:tcPr>
          <w:p w14:paraId="0F308D05" w14:textId="77777777" w:rsidR="00534EE3" w:rsidRPr="00317307" w:rsidRDefault="00534EE3" w:rsidP="00534EE3">
            <w:pPr>
              <w:pStyle w:val="NormalWeb"/>
              <w:spacing w:before="0" w:beforeAutospacing="0" w:after="0" w:afterAutospacing="0"/>
              <w:jc w:val="center"/>
              <w:rPr>
                <w:rFonts w:ascii="Arial Black" w:eastAsia="Times New Roman" w:hAnsi="Arial Black" w:cs="Arial"/>
                <w:sz w:val="22"/>
                <w:szCs w:val="22"/>
              </w:rPr>
            </w:pPr>
            <w:r w:rsidRPr="00317307">
              <w:rPr>
                <w:rFonts w:ascii="Arial Black" w:eastAsia="Times New Roman" w:hAnsi="Arial Black" w:cs="Arial"/>
                <w:sz w:val="22"/>
                <w:szCs w:val="22"/>
              </w:rPr>
              <w:t>PHYSICAL REQUIREMENTS</w:t>
            </w:r>
          </w:p>
        </w:tc>
      </w:tr>
      <w:tr w:rsidR="00534EE3" w14:paraId="05E157F5" w14:textId="77777777" w:rsidTr="009A60E9">
        <w:tc>
          <w:tcPr>
            <w:tcW w:w="11160" w:type="dxa"/>
            <w:gridSpan w:val="13"/>
          </w:tcPr>
          <w:p w14:paraId="6832F4AC" w14:textId="77777777" w:rsidR="00534EE3" w:rsidRDefault="00534EE3" w:rsidP="00534EE3">
            <w:pPr>
              <w:pStyle w:val="NormalWeb"/>
              <w:spacing w:before="0" w:beforeAutospacing="0" w:after="0" w:afterAutospacing="0"/>
              <w:rPr>
                <w:rFonts w:ascii="Arial" w:eastAsia="Times New Roman" w:hAnsi="Arial" w:cs="Arial"/>
                <w:i/>
                <w:iCs/>
                <w:sz w:val="18"/>
              </w:rPr>
            </w:pPr>
            <w:r>
              <w:rPr>
                <w:rFonts w:ascii="Arial" w:eastAsia="Times New Roman" w:hAnsi="Arial" w:cs="Arial"/>
                <w:b/>
                <w:bCs/>
                <w:sz w:val="20"/>
              </w:rPr>
              <w:t xml:space="preserve">Indicate the appropriate physical requirements of this job in the course of a shift.  </w:t>
            </w:r>
            <w:r>
              <w:rPr>
                <w:rFonts w:ascii="Arial" w:eastAsia="Times New Roman" w:hAnsi="Arial" w:cs="Arial"/>
                <w:i/>
                <w:iCs/>
                <w:sz w:val="18"/>
              </w:rPr>
              <w:t>Note: reasonable accommodations may be made available for individuals with disabilities to perform the essential functions of this position.</w:t>
            </w:r>
          </w:p>
        </w:tc>
      </w:tr>
      <w:tr w:rsidR="00534EE3" w14:paraId="6F4AF3A7" w14:textId="77777777" w:rsidTr="009A60E9">
        <w:trPr>
          <w:trHeight w:val="500"/>
        </w:trPr>
        <w:tc>
          <w:tcPr>
            <w:tcW w:w="5310" w:type="dxa"/>
            <w:gridSpan w:val="6"/>
          </w:tcPr>
          <w:p w14:paraId="30F813F1" w14:textId="77777777" w:rsidR="00534EE3" w:rsidRPr="00D154E8" w:rsidRDefault="00534EE3" w:rsidP="00534EE3">
            <w:pPr>
              <w:rPr>
                <w:rFonts w:ascii="Arial" w:hAnsi="Arial" w:cs="Arial"/>
                <w:b/>
                <w:bCs/>
                <w:sz w:val="20"/>
                <w:szCs w:val="20"/>
              </w:rPr>
            </w:pPr>
            <w:r w:rsidRPr="00D154E8">
              <w:rPr>
                <w:rFonts w:ascii="Arial" w:hAnsi="Arial" w:cs="Arial"/>
                <w:b/>
                <w:bCs/>
                <w:sz w:val="20"/>
                <w:szCs w:val="20"/>
              </w:rPr>
              <w:t>Physical Demand Level</w:t>
            </w:r>
          </w:p>
        </w:tc>
        <w:tc>
          <w:tcPr>
            <w:tcW w:w="1980" w:type="dxa"/>
            <w:gridSpan w:val="3"/>
          </w:tcPr>
          <w:p w14:paraId="3821D865" w14:textId="77777777"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Occasional</w:t>
            </w:r>
          </w:p>
          <w:p w14:paraId="05777E5A" w14:textId="77777777" w:rsidR="00534EE3" w:rsidRPr="00C430A2" w:rsidRDefault="00534EE3" w:rsidP="00534EE3">
            <w:pPr>
              <w:rPr>
                <w:rFonts w:ascii="Arial" w:hAnsi="Arial" w:cs="Arial"/>
                <w:bCs/>
                <w:sz w:val="18"/>
                <w:szCs w:val="18"/>
              </w:rPr>
            </w:pPr>
            <w:r w:rsidRPr="00C430A2">
              <w:rPr>
                <w:rFonts w:ascii="Arial" w:hAnsi="Arial" w:cs="Arial"/>
                <w:bCs/>
                <w:sz w:val="18"/>
                <w:szCs w:val="18"/>
              </w:rPr>
              <w:t>Up to 33% of the time</w:t>
            </w:r>
          </w:p>
        </w:tc>
        <w:tc>
          <w:tcPr>
            <w:tcW w:w="1980" w:type="dxa"/>
            <w:gridSpan w:val="2"/>
          </w:tcPr>
          <w:p w14:paraId="5436E623" w14:textId="77777777"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Frequent</w:t>
            </w:r>
          </w:p>
          <w:p w14:paraId="5927A355" w14:textId="77777777" w:rsidR="00534EE3" w:rsidRPr="00C430A2" w:rsidRDefault="00534EE3" w:rsidP="00534EE3">
            <w:pPr>
              <w:ind w:left="36" w:hanging="36"/>
              <w:rPr>
                <w:rFonts w:ascii="Arial" w:hAnsi="Arial" w:cs="Arial"/>
                <w:bCs/>
                <w:sz w:val="18"/>
                <w:szCs w:val="18"/>
              </w:rPr>
            </w:pPr>
            <w:r w:rsidRPr="00C430A2">
              <w:rPr>
                <w:rFonts w:ascii="Arial" w:hAnsi="Arial" w:cs="Arial"/>
                <w:bCs/>
                <w:sz w:val="18"/>
                <w:szCs w:val="18"/>
              </w:rPr>
              <w:t>34%-66% of the time</w:t>
            </w:r>
          </w:p>
        </w:tc>
        <w:tc>
          <w:tcPr>
            <w:tcW w:w="1890" w:type="dxa"/>
            <w:gridSpan w:val="2"/>
          </w:tcPr>
          <w:p w14:paraId="60B1CCD1" w14:textId="77777777"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Constant</w:t>
            </w:r>
          </w:p>
          <w:p w14:paraId="200B5F12" w14:textId="77777777" w:rsidR="00534EE3" w:rsidRPr="00C430A2" w:rsidRDefault="00534EE3" w:rsidP="00534EE3">
            <w:pPr>
              <w:rPr>
                <w:rFonts w:ascii="Arial" w:hAnsi="Arial" w:cs="Arial"/>
                <w:bCs/>
                <w:sz w:val="18"/>
                <w:szCs w:val="18"/>
              </w:rPr>
            </w:pPr>
            <w:r w:rsidRPr="00C430A2">
              <w:rPr>
                <w:rFonts w:ascii="Arial" w:hAnsi="Arial" w:cs="Arial"/>
                <w:bCs/>
                <w:sz w:val="18"/>
                <w:szCs w:val="18"/>
              </w:rPr>
              <w:t>67%-100% of the time</w:t>
            </w:r>
          </w:p>
        </w:tc>
      </w:tr>
      <w:tr w:rsidR="00534EE3" w14:paraId="1FA54FA1" w14:textId="77777777" w:rsidTr="009A60E9">
        <w:trPr>
          <w:trHeight w:val="270"/>
        </w:trPr>
        <w:tc>
          <w:tcPr>
            <w:tcW w:w="522" w:type="dxa"/>
            <w:gridSpan w:val="2"/>
            <w:shd w:val="clear" w:color="auto" w:fill="auto"/>
          </w:tcPr>
          <w:p w14:paraId="29723DC3" w14:textId="77777777" w:rsidR="00534EE3" w:rsidRDefault="00534EE3" w:rsidP="00534EE3">
            <w:pPr>
              <w:rPr>
                <w:rFonts w:ascii="Arial" w:hAnsi="Arial" w:cs="Arial"/>
                <w:b/>
                <w:bCs/>
              </w:rPr>
            </w:pPr>
          </w:p>
        </w:tc>
        <w:tc>
          <w:tcPr>
            <w:tcW w:w="4788" w:type="dxa"/>
            <w:gridSpan w:val="4"/>
            <w:shd w:val="clear" w:color="auto" w:fill="auto"/>
          </w:tcPr>
          <w:p w14:paraId="1EB8317E" w14:textId="77777777" w:rsidR="00534EE3" w:rsidRPr="00D154E8" w:rsidRDefault="00534EE3" w:rsidP="00534EE3">
            <w:pPr>
              <w:rPr>
                <w:rFonts w:ascii="Arial" w:hAnsi="Arial" w:cs="Arial"/>
                <w:b/>
                <w:bCs/>
                <w:sz w:val="20"/>
                <w:szCs w:val="20"/>
              </w:rPr>
            </w:pPr>
            <w:r w:rsidRPr="00D154E8">
              <w:rPr>
                <w:rFonts w:ascii="Arial" w:hAnsi="Arial" w:cs="Arial"/>
                <w:b/>
                <w:bCs/>
                <w:sz w:val="20"/>
                <w:szCs w:val="20"/>
              </w:rPr>
              <w:t xml:space="preserve">Sedentary: </w:t>
            </w:r>
            <w:r w:rsidRPr="00F04B11">
              <w:rPr>
                <w:rFonts w:ascii="Arial" w:hAnsi="Arial" w:cs="Arial"/>
                <w:bCs/>
                <w:sz w:val="16"/>
                <w:szCs w:val="16"/>
              </w:rPr>
              <w:t>Ability to lift up to 10 pounds maximum and occasionally lifting and/or carrying such articles as dockets, ledgers and small tools.  Although a sedentary job is defined as one, which involves sitting, a certain amount of walking and standing is often necessary in carrying out job duties.  Jobs are sedentary if walking and standing are required only</w:t>
            </w:r>
            <w:r w:rsidRPr="00F04B11">
              <w:rPr>
                <w:bCs/>
                <w:sz w:val="16"/>
                <w:szCs w:val="16"/>
              </w:rPr>
              <w:t xml:space="preserve"> </w:t>
            </w:r>
            <w:r w:rsidRPr="00F04B11">
              <w:rPr>
                <w:rFonts w:ascii="Arial" w:hAnsi="Arial" w:cs="Arial"/>
                <w:bCs/>
                <w:sz w:val="16"/>
                <w:szCs w:val="16"/>
              </w:rPr>
              <w:t>occasionally and other sedentary criteria are met.</w:t>
            </w:r>
          </w:p>
        </w:tc>
        <w:tc>
          <w:tcPr>
            <w:tcW w:w="1980" w:type="dxa"/>
            <w:gridSpan w:val="3"/>
          </w:tcPr>
          <w:p w14:paraId="1B4F6579"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Up to 10#</w:t>
            </w:r>
          </w:p>
        </w:tc>
        <w:tc>
          <w:tcPr>
            <w:tcW w:w="1980" w:type="dxa"/>
            <w:gridSpan w:val="2"/>
          </w:tcPr>
          <w:p w14:paraId="4FF49D5C" w14:textId="77777777" w:rsidR="00534EE3" w:rsidRPr="00F04B11" w:rsidRDefault="00534EE3" w:rsidP="00534EE3">
            <w:pPr>
              <w:ind w:hanging="15"/>
              <w:rPr>
                <w:rFonts w:ascii="Arial" w:hAnsi="Arial" w:cs="Arial"/>
                <w:b/>
                <w:bCs/>
                <w:sz w:val="20"/>
                <w:szCs w:val="20"/>
              </w:rPr>
            </w:pPr>
            <w:r w:rsidRPr="00F04B11">
              <w:rPr>
                <w:rFonts w:ascii="Arial" w:hAnsi="Arial" w:cs="Arial"/>
                <w:b/>
                <w:bCs/>
                <w:sz w:val="20"/>
                <w:szCs w:val="20"/>
              </w:rPr>
              <w:t>Negligible</w:t>
            </w:r>
          </w:p>
        </w:tc>
        <w:tc>
          <w:tcPr>
            <w:tcW w:w="1890" w:type="dxa"/>
            <w:gridSpan w:val="2"/>
          </w:tcPr>
          <w:p w14:paraId="7645BA6B"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Negligible</w:t>
            </w:r>
          </w:p>
          <w:p w14:paraId="6C0D9F91" w14:textId="77777777" w:rsidR="00534EE3" w:rsidRPr="006A458F" w:rsidRDefault="00534EE3" w:rsidP="00534EE3">
            <w:pPr>
              <w:rPr>
                <w:rFonts w:ascii="Arial" w:hAnsi="Arial" w:cs="Arial"/>
                <w:sz w:val="20"/>
                <w:szCs w:val="20"/>
              </w:rPr>
            </w:pPr>
          </w:p>
          <w:p w14:paraId="61AF71E3" w14:textId="77777777" w:rsidR="00534EE3" w:rsidRPr="006A458F" w:rsidRDefault="00534EE3" w:rsidP="00534EE3">
            <w:pPr>
              <w:rPr>
                <w:rFonts w:ascii="Arial" w:hAnsi="Arial" w:cs="Arial"/>
                <w:sz w:val="20"/>
                <w:szCs w:val="20"/>
              </w:rPr>
            </w:pPr>
          </w:p>
          <w:p w14:paraId="22B1072E" w14:textId="77777777" w:rsidR="00534EE3" w:rsidRPr="006A458F" w:rsidRDefault="00534EE3" w:rsidP="00534EE3">
            <w:pPr>
              <w:rPr>
                <w:rFonts w:ascii="Arial" w:hAnsi="Arial" w:cs="Arial"/>
                <w:sz w:val="20"/>
                <w:szCs w:val="20"/>
              </w:rPr>
            </w:pPr>
          </w:p>
          <w:p w14:paraId="7C6D30E5" w14:textId="77777777" w:rsidR="00534EE3" w:rsidRPr="006A458F" w:rsidRDefault="00534EE3" w:rsidP="00534EE3">
            <w:pPr>
              <w:rPr>
                <w:rFonts w:ascii="Arial" w:hAnsi="Arial" w:cs="Arial"/>
                <w:sz w:val="20"/>
                <w:szCs w:val="20"/>
              </w:rPr>
            </w:pPr>
          </w:p>
          <w:p w14:paraId="03F9C272" w14:textId="77777777" w:rsidR="00534EE3" w:rsidRPr="006A458F" w:rsidRDefault="00534EE3" w:rsidP="00534EE3">
            <w:pPr>
              <w:rPr>
                <w:rFonts w:ascii="Arial" w:hAnsi="Arial" w:cs="Arial"/>
                <w:sz w:val="20"/>
                <w:szCs w:val="20"/>
              </w:rPr>
            </w:pPr>
          </w:p>
        </w:tc>
      </w:tr>
      <w:tr w:rsidR="00534EE3" w14:paraId="408BDB1D" w14:textId="77777777" w:rsidTr="009A60E9">
        <w:trPr>
          <w:trHeight w:val="270"/>
        </w:trPr>
        <w:tc>
          <w:tcPr>
            <w:tcW w:w="522" w:type="dxa"/>
            <w:gridSpan w:val="2"/>
            <w:shd w:val="clear" w:color="auto" w:fill="auto"/>
          </w:tcPr>
          <w:p w14:paraId="23ECA084" w14:textId="77777777" w:rsidR="00534EE3" w:rsidRPr="00D154E8" w:rsidRDefault="003F07D9" w:rsidP="00534EE3">
            <w:pPr>
              <w:rPr>
                <w:rFonts w:ascii="Arial" w:hAnsi="Arial" w:cs="Arial"/>
                <w:b/>
                <w:bCs/>
                <w:sz w:val="20"/>
                <w:szCs w:val="20"/>
              </w:rPr>
            </w:pPr>
            <w:r>
              <w:rPr>
                <w:rFonts w:ascii="Arial" w:hAnsi="Arial" w:cs="Arial"/>
                <w:b/>
                <w:bCs/>
                <w:sz w:val="20"/>
                <w:szCs w:val="20"/>
              </w:rPr>
              <w:t>X</w:t>
            </w:r>
          </w:p>
        </w:tc>
        <w:tc>
          <w:tcPr>
            <w:tcW w:w="4788" w:type="dxa"/>
            <w:gridSpan w:val="4"/>
            <w:shd w:val="clear" w:color="auto" w:fill="auto"/>
          </w:tcPr>
          <w:p w14:paraId="47D6B74D" w14:textId="77777777" w:rsidR="00534EE3" w:rsidRPr="00D154E8" w:rsidRDefault="00534EE3" w:rsidP="00534EE3">
            <w:pPr>
              <w:rPr>
                <w:rFonts w:ascii="Arial" w:hAnsi="Arial" w:cs="Arial"/>
                <w:b/>
                <w:bCs/>
                <w:sz w:val="20"/>
                <w:szCs w:val="20"/>
              </w:rPr>
            </w:pPr>
            <w:r w:rsidRPr="00D154E8">
              <w:rPr>
                <w:rFonts w:ascii="Arial" w:hAnsi="Arial" w:cs="Arial"/>
                <w:b/>
                <w:bCs/>
                <w:sz w:val="20"/>
                <w:szCs w:val="20"/>
              </w:rPr>
              <w:t xml:space="preserve">Light: </w:t>
            </w:r>
            <w:r>
              <w:rPr>
                <w:rFonts w:ascii="Arial" w:hAnsi="Arial" w:cs="Arial"/>
                <w:sz w:val="16"/>
                <w:szCs w:val="16"/>
              </w:rPr>
              <w:t>Ability to lift up to 20 pounds maximum with frequent lifting and/or carrying of objects weighing up to 10 pounds.  Even though the weight lifted may only be a negligible amount, a job is in this category when it requires walking or standing to a significant degree.</w:t>
            </w:r>
          </w:p>
        </w:tc>
        <w:tc>
          <w:tcPr>
            <w:tcW w:w="1980" w:type="dxa"/>
            <w:gridSpan w:val="3"/>
          </w:tcPr>
          <w:p w14:paraId="1342EC87"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Up to 20#</w:t>
            </w:r>
          </w:p>
        </w:tc>
        <w:tc>
          <w:tcPr>
            <w:tcW w:w="1980" w:type="dxa"/>
            <w:gridSpan w:val="2"/>
          </w:tcPr>
          <w:p w14:paraId="0978AB92" w14:textId="77777777" w:rsidR="00534EE3" w:rsidRPr="005B124D" w:rsidRDefault="00534EE3" w:rsidP="00534EE3">
            <w:pPr>
              <w:pStyle w:val="CommentText"/>
            </w:pPr>
            <w:r w:rsidRPr="00F04B11">
              <w:rPr>
                <w:rFonts w:ascii="Arial" w:hAnsi="Arial" w:cs="Arial"/>
                <w:b/>
                <w:bCs/>
              </w:rPr>
              <w:t>Up to 10#</w:t>
            </w:r>
            <w:r>
              <w:rPr>
                <w:rFonts w:ascii="Arial" w:hAnsi="Arial" w:cs="Arial"/>
                <w:bCs/>
              </w:rPr>
              <w:t xml:space="preserve"> </w:t>
            </w:r>
            <w:r w:rsidRPr="00F04B11">
              <w:rPr>
                <w:rFonts w:ascii="Arial" w:hAnsi="Arial" w:cs="Arial"/>
                <w:bCs/>
                <w:sz w:val="16"/>
                <w:szCs w:val="16"/>
              </w:rPr>
              <w:t>or requires significant walking or standing, or requires pushing/pulling of arm/leg controls</w:t>
            </w:r>
          </w:p>
        </w:tc>
        <w:tc>
          <w:tcPr>
            <w:tcW w:w="1890" w:type="dxa"/>
            <w:gridSpan w:val="2"/>
          </w:tcPr>
          <w:p w14:paraId="755AC02D" w14:textId="77777777" w:rsidR="00534EE3" w:rsidRDefault="00534EE3" w:rsidP="00534EE3">
            <w:pPr>
              <w:pStyle w:val="CommentText"/>
            </w:pPr>
            <w:r w:rsidRPr="00F04B11">
              <w:rPr>
                <w:rFonts w:ascii="Arial" w:hAnsi="Arial" w:cs="Arial"/>
                <w:b/>
                <w:bCs/>
              </w:rPr>
              <w:t>Negligible</w:t>
            </w:r>
            <w:r>
              <w:rPr>
                <w:rFonts w:ascii="Arial" w:hAnsi="Arial" w:cs="Arial"/>
                <w:bCs/>
              </w:rPr>
              <w:t xml:space="preserve"> </w:t>
            </w:r>
            <w:r w:rsidRPr="00F04B11">
              <w:rPr>
                <w:rFonts w:ascii="Arial" w:hAnsi="Arial" w:cs="Arial"/>
                <w:bCs/>
                <w:sz w:val="16"/>
                <w:szCs w:val="16"/>
              </w:rPr>
              <w:t>or constant push/pull of items of negligible weight</w:t>
            </w:r>
          </w:p>
          <w:p w14:paraId="358B6AC5" w14:textId="77777777" w:rsidR="00534EE3" w:rsidRPr="00C430A2" w:rsidRDefault="00534EE3" w:rsidP="00534EE3">
            <w:pPr>
              <w:ind w:right="72"/>
              <w:rPr>
                <w:rFonts w:ascii="Arial" w:hAnsi="Arial" w:cs="Arial"/>
                <w:bCs/>
                <w:sz w:val="20"/>
                <w:szCs w:val="20"/>
              </w:rPr>
            </w:pPr>
          </w:p>
        </w:tc>
      </w:tr>
      <w:tr w:rsidR="00534EE3" w14:paraId="38DC5E4D" w14:textId="77777777" w:rsidTr="009A60E9">
        <w:trPr>
          <w:trHeight w:val="270"/>
        </w:trPr>
        <w:tc>
          <w:tcPr>
            <w:tcW w:w="522" w:type="dxa"/>
            <w:gridSpan w:val="2"/>
            <w:shd w:val="clear" w:color="auto" w:fill="auto"/>
          </w:tcPr>
          <w:p w14:paraId="5061AF51" w14:textId="77777777" w:rsidR="00534EE3" w:rsidRPr="00406596" w:rsidRDefault="00534EE3" w:rsidP="00534EE3">
            <w:pPr>
              <w:rPr>
                <w:rFonts w:ascii="Arial" w:hAnsi="Arial" w:cs="Arial"/>
                <w:bCs/>
              </w:rPr>
            </w:pPr>
          </w:p>
        </w:tc>
        <w:tc>
          <w:tcPr>
            <w:tcW w:w="4788" w:type="dxa"/>
            <w:gridSpan w:val="4"/>
            <w:shd w:val="clear" w:color="auto" w:fill="auto"/>
          </w:tcPr>
          <w:p w14:paraId="4E8F90B7" w14:textId="77777777" w:rsidR="00534EE3" w:rsidRDefault="00534EE3" w:rsidP="00534EE3">
            <w:pPr>
              <w:rPr>
                <w:rFonts w:ascii="Arial" w:hAnsi="Arial" w:cs="Arial"/>
                <w:b/>
                <w:bCs/>
              </w:rPr>
            </w:pPr>
            <w:r w:rsidRPr="00D154E8">
              <w:rPr>
                <w:rFonts w:ascii="Arial" w:hAnsi="Arial" w:cs="Arial"/>
                <w:b/>
                <w:bCs/>
                <w:sz w:val="20"/>
                <w:szCs w:val="20"/>
              </w:rPr>
              <w:t>Medium:</w:t>
            </w:r>
            <w:r>
              <w:rPr>
                <w:rFonts w:ascii="Arial" w:hAnsi="Arial" w:cs="Arial"/>
                <w:b/>
                <w:bCs/>
                <w:sz w:val="20"/>
                <w:szCs w:val="20"/>
              </w:rPr>
              <w:t xml:space="preserve"> </w:t>
            </w:r>
            <w:r w:rsidRPr="00F04B11">
              <w:rPr>
                <w:rFonts w:ascii="Arial" w:hAnsi="Arial" w:cs="Arial"/>
                <w:sz w:val="16"/>
                <w:szCs w:val="16"/>
              </w:rPr>
              <w:t>Ability to lift up to 50 pounds maximum with frequent lifting/and or carrying objects weighing up to 25 pounds.</w:t>
            </w:r>
          </w:p>
        </w:tc>
        <w:tc>
          <w:tcPr>
            <w:tcW w:w="1980" w:type="dxa"/>
            <w:gridSpan w:val="3"/>
          </w:tcPr>
          <w:p w14:paraId="74AF9199"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20-50#</w:t>
            </w:r>
          </w:p>
        </w:tc>
        <w:tc>
          <w:tcPr>
            <w:tcW w:w="1980" w:type="dxa"/>
            <w:gridSpan w:val="2"/>
          </w:tcPr>
          <w:p w14:paraId="0E71819D"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10-25#</w:t>
            </w:r>
          </w:p>
        </w:tc>
        <w:tc>
          <w:tcPr>
            <w:tcW w:w="1890" w:type="dxa"/>
            <w:gridSpan w:val="2"/>
          </w:tcPr>
          <w:p w14:paraId="33860E39"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Negligible-10#</w:t>
            </w:r>
          </w:p>
        </w:tc>
      </w:tr>
      <w:tr w:rsidR="00534EE3" w14:paraId="5619C5B0" w14:textId="77777777" w:rsidTr="009A60E9">
        <w:trPr>
          <w:trHeight w:val="270"/>
        </w:trPr>
        <w:tc>
          <w:tcPr>
            <w:tcW w:w="522" w:type="dxa"/>
            <w:gridSpan w:val="2"/>
            <w:shd w:val="clear" w:color="auto" w:fill="auto"/>
          </w:tcPr>
          <w:p w14:paraId="791A6F49" w14:textId="77777777" w:rsidR="00534EE3" w:rsidRPr="00406596" w:rsidRDefault="00534EE3" w:rsidP="00534EE3">
            <w:pPr>
              <w:rPr>
                <w:rFonts w:ascii="Arial" w:hAnsi="Arial" w:cs="Arial"/>
                <w:bCs/>
              </w:rPr>
            </w:pPr>
          </w:p>
        </w:tc>
        <w:tc>
          <w:tcPr>
            <w:tcW w:w="4788" w:type="dxa"/>
            <w:gridSpan w:val="4"/>
            <w:shd w:val="clear" w:color="auto" w:fill="auto"/>
          </w:tcPr>
          <w:p w14:paraId="062C3005" w14:textId="77777777" w:rsidR="00534EE3" w:rsidRDefault="00534EE3" w:rsidP="00534EE3">
            <w:pPr>
              <w:rPr>
                <w:rFonts w:ascii="Arial" w:hAnsi="Arial" w:cs="Arial"/>
                <w:b/>
                <w:bCs/>
              </w:rPr>
            </w:pPr>
            <w:r w:rsidRPr="00D154E8">
              <w:rPr>
                <w:rFonts w:ascii="Arial" w:hAnsi="Arial" w:cs="Arial"/>
                <w:b/>
                <w:bCs/>
                <w:sz w:val="20"/>
                <w:szCs w:val="20"/>
              </w:rPr>
              <w:t>Heavy:</w:t>
            </w:r>
            <w:r>
              <w:rPr>
                <w:rFonts w:ascii="Arial" w:hAnsi="Arial" w:cs="Arial"/>
                <w:b/>
                <w:bCs/>
              </w:rPr>
              <w:t xml:space="preserve"> </w:t>
            </w:r>
            <w:r w:rsidRPr="00F04B11">
              <w:rPr>
                <w:rFonts w:ascii="Arial" w:hAnsi="Arial" w:cs="Arial"/>
                <w:sz w:val="16"/>
                <w:szCs w:val="16"/>
              </w:rPr>
              <w:t>Ability to lift up to 100 pounds maximum with frequent lifting and/or carrying objects weighing up to 50 pounds.</w:t>
            </w:r>
          </w:p>
        </w:tc>
        <w:tc>
          <w:tcPr>
            <w:tcW w:w="1980" w:type="dxa"/>
            <w:gridSpan w:val="3"/>
          </w:tcPr>
          <w:p w14:paraId="683AE3E4"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50-100#</w:t>
            </w:r>
          </w:p>
        </w:tc>
        <w:tc>
          <w:tcPr>
            <w:tcW w:w="1980" w:type="dxa"/>
            <w:gridSpan w:val="2"/>
          </w:tcPr>
          <w:p w14:paraId="364584E2"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25-50#</w:t>
            </w:r>
          </w:p>
        </w:tc>
        <w:tc>
          <w:tcPr>
            <w:tcW w:w="1890" w:type="dxa"/>
            <w:gridSpan w:val="2"/>
          </w:tcPr>
          <w:p w14:paraId="2407B0E3"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10-20#</w:t>
            </w:r>
          </w:p>
        </w:tc>
      </w:tr>
      <w:tr w:rsidR="00534EE3" w14:paraId="182B3C1A" w14:textId="77777777" w:rsidTr="009A60E9">
        <w:trPr>
          <w:trHeight w:val="270"/>
        </w:trPr>
        <w:tc>
          <w:tcPr>
            <w:tcW w:w="522" w:type="dxa"/>
            <w:gridSpan w:val="2"/>
            <w:shd w:val="clear" w:color="auto" w:fill="auto"/>
          </w:tcPr>
          <w:p w14:paraId="35C1C6E2" w14:textId="77777777" w:rsidR="00534EE3" w:rsidRPr="00F04B11" w:rsidRDefault="00534EE3" w:rsidP="00534EE3">
            <w:pPr>
              <w:rPr>
                <w:rFonts w:ascii="Arial" w:hAnsi="Arial" w:cs="Arial"/>
                <w:bCs/>
                <w:sz w:val="18"/>
                <w:szCs w:val="18"/>
              </w:rPr>
            </w:pPr>
          </w:p>
        </w:tc>
        <w:tc>
          <w:tcPr>
            <w:tcW w:w="4788" w:type="dxa"/>
            <w:gridSpan w:val="4"/>
            <w:shd w:val="clear" w:color="auto" w:fill="auto"/>
          </w:tcPr>
          <w:p w14:paraId="65F78CB0" w14:textId="77777777" w:rsidR="00534EE3" w:rsidRPr="00F04B11" w:rsidRDefault="00534EE3" w:rsidP="00534EE3">
            <w:pPr>
              <w:rPr>
                <w:rFonts w:ascii="Arial" w:hAnsi="Arial" w:cs="Arial"/>
                <w:bCs/>
                <w:sz w:val="18"/>
                <w:szCs w:val="18"/>
              </w:rPr>
            </w:pPr>
            <w:r w:rsidRPr="00D154E8">
              <w:rPr>
                <w:rFonts w:ascii="Arial" w:hAnsi="Arial" w:cs="Arial"/>
                <w:b/>
                <w:bCs/>
                <w:sz w:val="20"/>
                <w:szCs w:val="20"/>
              </w:rPr>
              <w:t>Very Heavy</w:t>
            </w:r>
            <w:r>
              <w:rPr>
                <w:rFonts w:ascii="Arial" w:hAnsi="Arial" w:cs="Arial"/>
                <w:b/>
                <w:bCs/>
                <w:sz w:val="20"/>
                <w:szCs w:val="20"/>
              </w:rPr>
              <w:t xml:space="preserve">:  </w:t>
            </w:r>
            <w:r w:rsidRPr="00F04B11">
              <w:rPr>
                <w:rFonts w:ascii="Arial" w:hAnsi="Arial" w:cs="Arial"/>
                <w:bCs/>
                <w:sz w:val="16"/>
                <w:szCs w:val="16"/>
              </w:rPr>
              <w:t>Ability to lift over 100 pounds with frequent lifting and/or carrying objects weighing over 50 pounds.</w:t>
            </w:r>
          </w:p>
        </w:tc>
        <w:tc>
          <w:tcPr>
            <w:tcW w:w="1980" w:type="dxa"/>
            <w:gridSpan w:val="3"/>
          </w:tcPr>
          <w:p w14:paraId="64DD2BCE"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100#</w:t>
            </w:r>
          </w:p>
        </w:tc>
        <w:tc>
          <w:tcPr>
            <w:tcW w:w="1980" w:type="dxa"/>
            <w:gridSpan w:val="2"/>
          </w:tcPr>
          <w:p w14:paraId="13E65EF2"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50#</w:t>
            </w:r>
          </w:p>
        </w:tc>
        <w:tc>
          <w:tcPr>
            <w:tcW w:w="1890" w:type="dxa"/>
            <w:gridSpan w:val="2"/>
          </w:tcPr>
          <w:p w14:paraId="07D52CFB"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20#</w:t>
            </w:r>
          </w:p>
        </w:tc>
      </w:tr>
      <w:tr w:rsidR="00534EE3" w14:paraId="65538616" w14:textId="77777777" w:rsidTr="009A60E9">
        <w:tc>
          <w:tcPr>
            <w:tcW w:w="5310" w:type="dxa"/>
            <w:gridSpan w:val="6"/>
          </w:tcPr>
          <w:p w14:paraId="4DAD7DA6" w14:textId="77777777" w:rsidR="00534EE3" w:rsidRPr="00D154E8" w:rsidRDefault="00534EE3" w:rsidP="00534EE3">
            <w:pPr>
              <w:rPr>
                <w:rFonts w:ascii="Arial" w:hAnsi="Arial" w:cs="Arial"/>
                <w:sz w:val="20"/>
                <w:szCs w:val="20"/>
              </w:rPr>
            </w:pPr>
            <w:r w:rsidRPr="00E8476F">
              <w:rPr>
                <w:rFonts w:ascii="Arial" w:hAnsi="Arial" w:cs="Arial"/>
                <w:b/>
                <w:bCs/>
                <w:sz w:val="20"/>
                <w:szCs w:val="20"/>
              </w:rPr>
              <w:lastRenderedPageBreak/>
              <w:t xml:space="preserve">Other </w:t>
            </w:r>
            <w:r w:rsidRPr="00E8476F">
              <w:rPr>
                <w:rFonts w:ascii="Arial" w:hAnsi="Arial" w:cs="Arial"/>
                <w:bCs/>
                <w:sz w:val="20"/>
                <w:szCs w:val="20"/>
              </w:rPr>
              <w:t>- list any other physical requirements or bona fide occupational qualifications not indicated above:</w:t>
            </w:r>
          </w:p>
        </w:tc>
        <w:tc>
          <w:tcPr>
            <w:tcW w:w="5850" w:type="dxa"/>
            <w:gridSpan w:val="7"/>
            <w:vAlign w:val="center"/>
          </w:tcPr>
          <w:p w14:paraId="13BA18BB" w14:textId="77777777" w:rsidR="00534EE3" w:rsidRPr="00081756" w:rsidRDefault="00534EE3" w:rsidP="00534EE3">
            <w:pPr>
              <w:rPr>
                <w:rFonts w:ascii="Arial" w:hAnsi="Arial" w:cs="Arial"/>
                <w:bCs/>
              </w:rPr>
            </w:pPr>
          </w:p>
        </w:tc>
      </w:tr>
    </w:tbl>
    <w:p w14:paraId="504BF71F" w14:textId="77777777" w:rsidR="00ED3D03" w:rsidRDefault="00ED3D03" w:rsidP="00ED3D03">
      <w:pPr>
        <w:tabs>
          <w:tab w:val="center" w:pos="5040"/>
          <w:tab w:val="left" w:pos="8100"/>
        </w:tabs>
      </w:pPr>
    </w:p>
    <w:p w14:paraId="0D544724" w14:textId="77777777" w:rsidR="00ED3D03" w:rsidRPr="00354C83" w:rsidRDefault="00ED3D03" w:rsidP="007831D7">
      <w:pPr>
        <w:ind w:left="540" w:hanging="630"/>
        <w:rPr>
          <w:rFonts w:ascii="Arial" w:hAnsi="Arial" w:cs="Arial"/>
          <w:b/>
          <w:sz w:val="18"/>
        </w:rPr>
      </w:pPr>
      <w:r w:rsidRPr="00354C83">
        <w:rPr>
          <w:rFonts w:ascii="Arial" w:hAnsi="Arial" w:cs="Arial"/>
          <w:sz w:val="18"/>
        </w:rPr>
        <w:t>Note:</w:t>
      </w:r>
      <w:r w:rsidRPr="00354C83">
        <w:rPr>
          <w:rFonts w:ascii="Arial" w:hAnsi="Arial" w:cs="Arial"/>
          <w:sz w:val="18"/>
        </w:rPr>
        <w:tab/>
        <w:t>The purpose of this document is to describe the general nature and level of work performed by personnel so classified; it is not intended to serve as an inclusive list of all responsibilities associated with this position.</w:t>
      </w:r>
    </w:p>
    <w:p w14:paraId="7539F29D" w14:textId="77777777" w:rsidR="000817CD" w:rsidRPr="00F91C42" w:rsidRDefault="000817CD" w:rsidP="00ED3D03">
      <w:pPr>
        <w:rPr>
          <w:b/>
        </w:rPr>
      </w:pPr>
    </w:p>
    <w:sectPr w:rsidR="000817CD" w:rsidRPr="00F91C42" w:rsidSect="00A741E2">
      <w:headerReference w:type="default" r:id="rId8"/>
      <w:pgSz w:w="12240" w:h="15840"/>
      <w:pgMar w:top="1080" w:right="144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ABFDC" w14:textId="77777777" w:rsidR="00D133F8" w:rsidRDefault="00D133F8">
      <w:r>
        <w:separator/>
      </w:r>
    </w:p>
  </w:endnote>
  <w:endnote w:type="continuationSeparator" w:id="0">
    <w:p w14:paraId="119DB295" w14:textId="77777777" w:rsidR="00D133F8" w:rsidRDefault="00D1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D5643" w14:textId="77777777" w:rsidR="00D133F8" w:rsidRDefault="00D133F8">
      <w:r>
        <w:separator/>
      </w:r>
    </w:p>
  </w:footnote>
  <w:footnote w:type="continuationSeparator" w:id="0">
    <w:p w14:paraId="270D7601" w14:textId="77777777" w:rsidR="00D133F8" w:rsidRDefault="00D13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26362" w14:textId="77777777" w:rsidR="00E00C8B" w:rsidRDefault="00E00C8B" w:rsidP="00F07F78">
    <w:pPr>
      <w:pStyle w:val="Header"/>
      <w:tabs>
        <w:tab w:val="clear" w:pos="8640"/>
        <w:tab w:val="right" w:pos="10080"/>
      </w:tabs>
      <w:jc w:val="center"/>
      <w:rPr>
        <w:b/>
        <w:bCs/>
      </w:rPr>
    </w:pPr>
    <w:r>
      <w:rPr>
        <w:b/>
        <w:bCs/>
      </w:rPr>
      <w:t>U</w:t>
    </w:r>
    <w:r w:rsidR="00FF0B87">
      <w:rPr>
        <w:b/>
        <w:bCs/>
      </w:rPr>
      <w:t>W HEALTH</w:t>
    </w:r>
    <w:r>
      <w:rPr>
        <w:b/>
        <w:bCs/>
      </w:rPr>
      <w:t xml:space="preserve"> </w:t>
    </w:r>
    <w:r w:rsidR="003C7062">
      <w:rPr>
        <w:b/>
        <w:bCs/>
      </w:rPr>
      <w:t xml:space="preserve">JOB </w:t>
    </w:r>
    <w:r>
      <w:rPr>
        <w:b/>
        <w:bCs/>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7BA8"/>
    <w:multiLevelType w:val="hybridMultilevel"/>
    <w:tmpl w:val="78FA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85A67"/>
    <w:multiLevelType w:val="hybridMultilevel"/>
    <w:tmpl w:val="B0647A8A"/>
    <w:lvl w:ilvl="0" w:tplc="72DCE2B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5230F"/>
    <w:multiLevelType w:val="hybridMultilevel"/>
    <w:tmpl w:val="6E5A05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584F26"/>
    <w:multiLevelType w:val="hybridMultilevel"/>
    <w:tmpl w:val="5B842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5E1673"/>
    <w:multiLevelType w:val="hybridMultilevel"/>
    <w:tmpl w:val="F9CE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D6C10"/>
    <w:multiLevelType w:val="hybridMultilevel"/>
    <w:tmpl w:val="C1F08EFC"/>
    <w:lvl w:ilvl="0" w:tplc="04090015">
      <w:start w:val="1"/>
      <w:numFmt w:val="upperLetter"/>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87670B1"/>
    <w:multiLevelType w:val="hybridMultilevel"/>
    <w:tmpl w:val="0F602262"/>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2C0A3F"/>
    <w:multiLevelType w:val="hybridMultilevel"/>
    <w:tmpl w:val="22D6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62A74"/>
    <w:multiLevelType w:val="hybridMultilevel"/>
    <w:tmpl w:val="F7D8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314D6"/>
    <w:multiLevelType w:val="hybridMultilevel"/>
    <w:tmpl w:val="FB242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555D4"/>
    <w:multiLevelType w:val="hybridMultilevel"/>
    <w:tmpl w:val="56C63D08"/>
    <w:lvl w:ilvl="0" w:tplc="D55CD5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F300D"/>
    <w:multiLevelType w:val="hybridMultilevel"/>
    <w:tmpl w:val="3536A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C4579"/>
    <w:multiLevelType w:val="hybridMultilevel"/>
    <w:tmpl w:val="FAA8A00A"/>
    <w:lvl w:ilvl="0" w:tplc="69E86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E63828"/>
    <w:multiLevelType w:val="hybridMultilevel"/>
    <w:tmpl w:val="3C028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A55113"/>
    <w:multiLevelType w:val="hybridMultilevel"/>
    <w:tmpl w:val="68D40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6B05CE"/>
    <w:multiLevelType w:val="hybridMultilevel"/>
    <w:tmpl w:val="A086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546EA5"/>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7" w15:restartNumberingAfterBreak="0">
    <w:nsid w:val="6FB24035"/>
    <w:multiLevelType w:val="hybridMultilevel"/>
    <w:tmpl w:val="C422E4B8"/>
    <w:lvl w:ilvl="0" w:tplc="D55CD5E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F706C1"/>
    <w:multiLevelType w:val="hybridMultilevel"/>
    <w:tmpl w:val="ABA0B9D6"/>
    <w:lvl w:ilvl="0" w:tplc="DE200708">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624A04DA">
      <w:start w:val="1"/>
      <w:numFmt w:val="upp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773367"/>
    <w:multiLevelType w:val="hybridMultilevel"/>
    <w:tmpl w:val="31783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1D65CC3"/>
    <w:multiLevelType w:val="hybridMultilevel"/>
    <w:tmpl w:val="E6E6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96B0D"/>
    <w:multiLevelType w:val="hybridMultilevel"/>
    <w:tmpl w:val="DA34B06A"/>
    <w:lvl w:ilvl="0" w:tplc="D534D8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780641B8"/>
    <w:multiLevelType w:val="hybridMultilevel"/>
    <w:tmpl w:val="DF8EC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B5715C"/>
    <w:multiLevelType w:val="hybridMultilevel"/>
    <w:tmpl w:val="4956D0B2"/>
    <w:lvl w:ilvl="0" w:tplc="624A04DA">
      <w:start w:val="1"/>
      <w:numFmt w:val="upperLetter"/>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082760"/>
    <w:multiLevelType w:val="hybridMultilevel"/>
    <w:tmpl w:val="70721F4C"/>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DB579E"/>
    <w:multiLevelType w:val="hybridMultilevel"/>
    <w:tmpl w:val="28DAA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1"/>
  </w:num>
  <w:num w:numId="4">
    <w:abstractNumId w:val="2"/>
  </w:num>
  <w:num w:numId="5">
    <w:abstractNumId w:val="6"/>
  </w:num>
  <w:num w:numId="6">
    <w:abstractNumId w:val="24"/>
  </w:num>
  <w:num w:numId="7">
    <w:abstractNumId w:val="4"/>
  </w:num>
  <w:num w:numId="8">
    <w:abstractNumId w:val="7"/>
  </w:num>
  <w:num w:numId="9">
    <w:abstractNumId w:val="20"/>
  </w:num>
  <w:num w:numId="10">
    <w:abstractNumId w:val="21"/>
  </w:num>
  <w:num w:numId="11">
    <w:abstractNumId w:val="12"/>
  </w:num>
  <w:num w:numId="12">
    <w:abstractNumId w:val="22"/>
  </w:num>
  <w:num w:numId="13">
    <w:abstractNumId w:val="18"/>
  </w:num>
  <w:num w:numId="14">
    <w:abstractNumId w:val="23"/>
  </w:num>
  <w:num w:numId="15">
    <w:abstractNumId w:val="11"/>
  </w:num>
  <w:num w:numId="16">
    <w:abstractNumId w:val="25"/>
  </w:num>
  <w:num w:numId="17">
    <w:abstractNumId w:val="16"/>
  </w:num>
  <w:num w:numId="18">
    <w:abstractNumId w:val="5"/>
  </w:num>
  <w:num w:numId="19">
    <w:abstractNumId w:val="9"/>
  </w:num>
  <w:num w:numId="20">
    <w:abstractNumId w:val="0"/>
  </w:num>
  <w:num w:numId="21">
    <w:abstractNumId w:val="8"/>
  </w:num>
  <w:num w:numId="22">
    <w:abstractNumId w:val="15"/>
  </w:num>
  <w:num w:numId="23">
    <w:abstractNumId w:val="10"/>
  </w:num>
  <w:num w:numId="24">
    <w:abstractNumId w:val="17"/>
  </w:num>
  <w:num w:numId="25">
    <w:abstractNumId w:val="3"/>
  </w:num>
  <w:num w:numId="2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C9"/>
    <w:rsid w:val="00006398"/>
    <w:rsid w:val="0001770F"/>
    <w:rsid w:val="00020DF3"/>
    <w:rsid w:val="00023F58"/>
    <w:rsid w:val="00027A7E"/>
    <w:rsid w:val="00031823"/>
    <w:rsid w:val="0006142B"/>
    <w:rsid w:val="000652B3"/>
    <w:rsid w:val="0007296D"/>
    <w:rsid w:val="00073F40"/>
    <w:rsid w:val="000766EF"/>
    <w:rsid w:val="000817CD"/>
    <w:rsid w:val="000947B3"/>
    <w:rsid w:val="00097DA0"/>
    <w:rsid w:val="000A0982"/>
    <w:rsid w:val="000B2F80"/>
    <w:rsid w:val="000B3EE5"/>
    <w:rsid w:val="000B4ECD"/>
    <w:rsid w:val="000C7844"/>
    <w:rsid w:val="000D4A90"/>
    <w:rsid w:val="000E33B0"/>
    <w:rsid w:val="000F3770"/>
    <w:rsid w:val="000F3F9F"/>
    <w:rsid w:val="000F720C"/>
    <w:rsid w:val="00117367"/>
    <w:rsid w:val="0011789B"/>
    <w:rsid w:val="00130930"/>
    <w:rsid w:val="00144450"/>
    <w:rsid w:val="00147903"/>
    <w:rsid w:val="0015062D"/>
    <w:rsid w:val="001627D3"/>
    <w:rsid w:val="00167314"/>
    <w:rsid w:val="00175DD8"/>
    <w:rsid w:val="00191661"/>
    <w:rsid w:val="001952A1"/>
    <w:rsid w:val="001A0839"/>
    <w:rsid w:val="001A1CB2"/>
    <w:rsid w:val="001C3CA4"/>
    <w:rsid w:val="001C786C"/>
    <w:rsid w:val="001C7DA2"/>
    <w:rsid w:val="001D4BA5"/>
    <w:rsid w:val="001E1AB9"/>
    <w:rsid w:val="00200531"/>
    <w:rsid w:val="002009A3"/>
    <w:rsid w:val="00204373"/>
    <w:rsid w:val="0021424B"/>
    <w:rsid w:val="00215571"/>
    <w:rsid w:val="00232A29"/>
    <w:rsid w:val="00236319"/>
    <w:rsid w:val="00237B2A"/>
    <w:rsid w:val="002449B2"/>
    <w:rsid w:val="002501FE"/>
    <w:rsid w:val="00257F8C"/>
    <w:rsid w:val="0026357A"/>
    <w:rsid w:val="00263BB8"/>
    <w:rsid w:val="002751FD"/>
    <w:rsid w:val="0028360E"/>
    <w:rsid w:val="002976B8"/>
    <w:rsid w:val="002A01D5"/>
    <w:rsid w:val="002A55AD"/>
    <w:rsid w:val="002B42B9"/>
    <w:rsid w:val="002B4395"/>
    <w:rsid w:val="002C07FF"/>
    <w:rsid w:val="002C4885"/>
    <w:rsid w:val="002C4C85"/>
    <w:rsid w:val="003037C9"/>
    <w:rsid w:val="003037FD"/>
    <w:rsid w:val="003143AA"/>
    <w:rsid w:val="003157EF"/>
    <w:rsid w:val="00317307"/>
    <w:rsid w:val="00327E16"/>
    <w:rsid w:val="003312BF"/>
    <w:rsid w:val="0034246A"/>
    <w:rsid w:val="0034504E"/>
    <w:rsid w:val="003513CD"/>
    <w:rsid w:val="003569E0"/>
    <w:rsid w:val="00367923"/>
    <w:rsid w:val="003764B1"/>
    <w:rsid w:val="003829DD"/>
    <w:rsid w:val="00394C6A"/>
    <w:rsid w:val="00397129"/>
    <w:rsid w:val="003A4787"/>
    <w:rsid w:val="003B7BAC"/>
    <w:rsid w:val="003C258D"/>
    <w:rsid w:val="003C7062"/>
    <w:rsid w:val="003D7AAF"/>
    <w:rsid w:val="003F07D9"/>
    <w:rsid w:val="003F5C0F"/>
    <w:rsid w:val="00401A39"/>
    <w:rsid w:val="00401A81"/>
    <w:rsid w:val="004031ED"/>
    <w:rsid w:val="004032F3"/>
    <w:rsid w:val="0041258D"/>
    <w:rsid w:val="00420CEE"/>
    <w:rsid w:val="004442F8"/>
    <w:rsid w:val="00455333"/>
    <w:rsid w:val="004714D1"/>
    <w:rsid w:val="00472125"/>
    <w:rsid w:val="00482BAF"/>
    <w:rsid w:val="00492509"/>
    <w:rsid w:val="004B500F"/>
    <w:rsid w:val="004B5D03"/>
    <w:rsid w:val="004C0247"/>
    <w:rsid w:val="004C636E"/>
    <w:rsid w:val="004D0526"/>
    <w:rsid w:val="004D6F76"/>
    <w:rsid w:val="004E3CD0"/>
    <w:rsid w:val="004F1EEE"/>
    <w:rsid w:val="00500AB4"/>
    <w:rsid w:val="00506AD3"/>
    <w:rsid w:val="00510BD3"/>
    <w:rsid w:val="005146CC"/>
    <w:rsid w:val="00515FAF"/>
    <w:rsid w:val="0052072C"/>
    <w:rsid w:val="00527430"/>
    <w:rsid w:val="00527A49"/>
    <w:rsid w:val="00530EF3"/>
    <w:rsid w:val="00530F49"/>
    <w:rsid w:val="00534EE3"/>
    <w:rsid w:val="0054324E"/>
    <w:rsid w:val="00545F1C"/>
    <w:rsid w:val="00553B4C"/>
    <w:rsid w:val="00554220"/>
    <w:rsid w:val="00561F32"/>
    <w:rsid w:val="00590047"/>
    <w:rsid w:val="005A27A7"/>
    <w:rsid w:val="005A67D1"/>
    <w:rsid w:val="005A6848"/>
    <w:rsid w:val="005B124D"/>
    <w:rsid w:val="005C5475"/>
    <w:rsid w:val="005E0CF5"/>
    <w:rsid w:val="005E224F"/>
    <w:rsid w:val="005E2CB0"/>
    <w:rsid w:val="005E6A45"/>
    <w:rsid w:val="005F1361"/>
    <w:rsid w:val="005F2021"/>
    <w:rsid w:val="005F3BAF"/>
    <w:rsid w:val="0060017F"/>
    <w:rsid w:val="00600961"/>
    <w:rsid w:val="00604FD6"/>
    <w:rsid w:val="00606B8B"/>
    <w:rsid w:val="00616488"/>
    <w:rsid w:val="006372A2"/>
    <w:rsid w:val="006405EB"/>
    <w:rsid w:val="00643ECE"/>
    <w:rsid w:val="00654124"/>
    <w:rsid w:val="00656FF5"/>
    <w:rsid w:val="00660B39"/>
    <w:rsid w:val="0066779B"/>
    <w:rsid w:val="00670ED5"/>
    <w:rsid w:val="00681F15"/>
    <w:rsid w:val="0068592C"/>
    <w:rsid w:val="006B2871"/>
    <w:rsid w:val="006D1A19"/>
    <w:rsid w:val="006D2CA9"/>
    <w:rsid w:val="006D579D"/>
    <w:rsid w:val="006E213D"/>
    <w:rsid w:val="00702866"/>
    <w:rsid w:val="00702EE4"/>
    <w:rsid w:val="0071171A"/>
    <w:rsid w:val="00716C79"/>
    <w:rsid w:val="00727BA2"/>
    <w:rsid w:val="00742EF0"/>
    <w:rsid w:val="0074452E"/>
    <w:rsid w:val="007605B5"/>
    <w:rsid w:val="007630BE"/>
    <w:rsid w:val="007721B1"/>
    <w:rsid w:val="00772576"/>
    <w:rsid w:val="007831D7"/>
    <w:rsid w:val="007870A4"/>
    <w:rsid w:val="0079573C"/>
    <w:rsid w:val="007A2135"/>
    <w:rsid w:val="007B3D23"/>
    <w:rsid w:val="007B4E52"/>
    <w:rsid w:val="007B639B"/>
    <w:rsid w:val="007C313F"/>
    <w:rsid w:val="007D0E4C"/>
    <w:rsid w:val="007D246B"/>
    <w:rsid w:val="007D2C5D"/>
    <w:rsid w:val="007D3F75"/>
    <w:rsid w:val="007E1D41"/>
    <w:rsid w:val="007F3CB4"/>
    <w:rsid w:val="007F7A93"/>
    <w:rsid w:val="00811BA0"/>
    <w:rsid w:val="00815A80"/>
    <w:rsid w:val="00816C1F"/>
    <w:rsid w:val="0082562E"/>
    <w:rsid w:val="008345CB"/>
    <w:rsid w:val="00840758"/>
    <w:rsid w:val="008464DD"/>
    <w:rsid w:val="00854C98"/>
    <w:rsid w:val="00863843"/>
    <w:rsid w:val="00871CF2"/>
    <w:rsid w:val="008724F9"/>
    <w:rsid w:val="00892F83"/>
    <w:rsid w:val="008A05D2"/>
    <w:rsid w:val="008A4A5C"/>
    <w:rsid w:val="008A5BD3"/>
    <w:rsid w:val="008A6528"/>
    <w:rsid w:val="008A6A30"/>
    <w:rsid w:val="008B010F"/>
    <w:rsid w:val="008B464C"/>
    <w:rsid w:val="008B680B"/>
    <w:rsid w:val="008C34F6"/>
    <w:rsid w:val="008C3ABD"/>
    <w:rsid w:val="008C6631"/>
    <w:rsid w:val="008D539D"/>
    <w:rsid w:val="008F22FE"/>
    <w:rsid w:val="0090660A"/>
    <w:rsid w:val="00912D1D"/>
    <w:rsid w:val="0091565A"/>
    <w:rsid w:val="009264A8"/>
    <w:rsid w:val="009278F2"/>
    <w:rsid w:val="00946AA1"/>
    <w:rsid w:val="00973A07"/>
    <w:rsid w:val="0097743B"/>
    <w:rsid w:val="009821A5"/>
    <w:rsid w:val="00985189"/>
    <w:rsid w:val="00985E48"/>
    <w:rsid w:val="00997B71"/>
    <w:rsid w:val="009A60E9"/>
    <w:rsid w:val="009B09B2"/>
    <w:rsid w:val="009B19E8"/>
    <w:rsid w:val="009B3821"/>
    <w:rsid w:val="009B4CC8"/>
    <w:rsid w:val="009C49E4"/>
    <w:rsid w:val="009C78C8"/>
    <w:rsid w:val="009D7854"/>
    <w:rsid w:val="009F45F1"/>
    <w:rsid w:val="00A02E91"/>
    <w:rsid w:val="00A04E77"/>
    <w:rsid w:val="00A21283"/>
    <w:rsid w:val="00A21EDF"/>
    <w:rsid w:val="00A5465B"/>
    <w:rsid w:val="00A70C09"/>
    <w:rsid w:val="00A741E2"/>
    <w:rsid w:val="00A76EE1"/>
    <w:rsid w:val="00A77370"/>
    <w:rsid w:val="00A80898"/>
    <w:rsid w:val="00AA223A"/>
    <w:rsid w:val="00AA3765"/>
    <w:rsid w:val="00AA5B8B"/>
    <w:rsid w:val="00AB57D2"/>
    <w:rsid w:val="00AB7FED"/>
    <w:rsid w:val="00AC11CB"/>
    <w:rsid w:val="00AC3752"/>
    <w:rsid w:val="00AC44C7"/>
    <w:rsid w:val="00AC656F"/>
    <w:rsid w:val="00AC7260"/>
    <w:rsid w:val="00AC7B74"/>
    <w:rsid w:val="00AE0082"/>
    <w:rsid w:val="00AE5302"/>
    <w:rsid w:val="00AF0242"/>
    <w:rsid w:val="00AF0E50"/>
    <w:rsid w:val="00B02541"/>
    <w:rsid w:val="00B07715"/>
    <w:rsid w:val="00B2448E"/>
    <w:rsid w:val="00B3293D"/>
    <w:rsid w:val="00B44585"/>
    <w:rsid w:val="00B518AE"/>
    <w:rsid w:val="00B5724E"/>
    <w:rsid w:val="00B61832"/>
    <w:rsid w:val="00B7319A"/>
    <w:rsid w:val="00B84593"/>
    <w:rsid w:val="00B86CFA"/>
    <w:rsid w:val="00BB1D12"/>
    <w:rsid w:val="00BC244B"/>
    <w:rsid w:val="00BC3776"/>
    <w:rsid w:val="00BC6C62"/>
    <w:rsid w:val="00BD73DE"/>
    <w:rsid w:val="00BE4C11"/>
    <w:rsid w:val="00C109C7"/>
    <w:rsid w:val="00C15D22"/>
    <w:rsid w:val="00C17973"/>
    <w:rsid w:val="00C37E6C"/>
    <w:rsid w:val="00C40E80"/>
    <w:rsid w:val="00C42A33"/>
    <w:rsid w:val="00C430A2"/>
    <w:rsid w:val="00C704F7"/>
    <w:rsid w:val="00C72317"/>
    <w:rsid w:val="00C8794F"/>
    <w:rsid w:val="00C95B7D"/>
    <w:rsid w:val="00CA11B0"/>
    <w:rsid w:val="00CB04C1"/>
    <w:rsid w:val="00CC499E"/>
    <w:rsid w:val="00CC5AFB"/>
    <w:rsid w:val="00CD281B"/>
    <w:rsid w:val="00CF124B"/>
    <w:rsid w:val="00D133F8"/>
    <w:rsid w:val="00D154E8"/>
    <w:rsid w:val="00D162D9"/>
    <w:rsid w:val="00D2296A"/>
    <w:rsid w:val="00D271C1"/>
    <w:rsid w:val="00D31A61"/>
    <w:rsid w:val="00D34AE5"/>
    <w:rsid w:val="00D46605"/>
    <w:rsid w:val="00D5660E"/>
    <w:rsid w:val="00D566A2"/>
    <w:rsid w:val="00D5690F"/>
    <w:rsid w:val="00D705BC"/>
    <w:rsid w:val="00D7332E"/>
    <w:rsid w:val="00D75139"/>
    <w:rsid w:val="00D80ABD"/>
    <w:rsid w:val="00D943DA"/>
    <w:rsid w:val="00D9594B"/>
    <w:rsid w:val="00D978BC"/>
    <w:rsid w:val="00DA1D40"/>
    <w:rsid w:val="00DA7F0D"/>
    <w:rsid w:val="00DB7518"/>
    <w:rsid w:val="00DD189B"/>
    <w:rsid w:val="00DE706E"/>
    <w:rsid w:val="00E00C8B"/>
    <w:rsid w:val="00E0375D"/>
    <w:rsid w:val="00E042D7"/>
    <w:rsid w:val="00E11B4E"/>
    <w:rsid w:val="00E15C70"/>
    <w:rsid w:val="00E20629"/>
    <w:rsid w:val="00E35DEE"/>
    <w:rsid w:val="00E41B5E"/>
    <w:rsid w:val="00E51D5F"/>
    <w:rsid w:val="00E61151"/>
    <w:rsid w:val="00E61257"/>
    <w:rsid w:val="00E6616C"/>
    <w:rsid w:val="00E66876"/>
    <w:rsid w:val="00E67C47"/>
    <w:rsid w:val="00E73420"/>
    <w:rsid w:val="00E837E8"/>
    <w:rsid w:val="00E8476F"/>
    <w:rsid w:val="00EB4063"/>
    <w:rsid w:val="00EB6CE5"/>
    <w:rsid w:val="00EC1C29"/>
    <w:rsid w:val="00ED371F"/>
    <w:rsid w:val="00ED3D03"/>
    <w:rsid w:val="00ED72D2"/>
    <w:rsid w:val="00EE102D"/>
    <w:rsid w:val="00EE4F9E"/>
    <w:rsid w:val="00EF1B60"/>
    <w:rsid w:val="00F0494F"/>
    <w:rsid w:val="00F04B11"/>
    <w:rsid w:val="00F07F78"/>
    <w:rsid w:val="00F13C79"/>
    <w:rsid w:val="00F155BE"/>
    <w:rsid w:val="00F214EB"/>
    <w:rsid w:val="00F263E3"/>
    <w:rsid w:val="00F27DFE"/>
    <w:rsid w:val="00F35AAA"/>
    <w:rsid w:val="00F42A11"/>
    <w:rsid w:val="00F45903"/>
    <w:rsid w:val="00F46E1C"/>
    <w:rsid w:val="00F54908"/>
    <w:rsid w:val="00F60A74"/>
    <w:rsid w:val="00F64228"/>
    <w:rsid w:val="00F72A7B"/>
    <w:rsid w:val="00F73689"/>
    <w:rsid w:val="00F73AD9"/>
    <w:rsid w:val="00F841B3"/>
    <w:rsid w:val="00F860BA"/>
    <w:rsid w:val="00F91C42"/>
    <w:rsid w:val="00FA1775"/>
    <w:rsid w:val="00FB0482"/>
    <w:rsid w:val="00FB14B0"/>
    <w:rsid w:val="00FB280E"/>
    <w:rsid w:val="00FB79D9"/>
    <w:rsid w:val="00FC4358"/>
    <w:rsid w:val="00FC4EA5"/>
    <w:rsid w:val="00FD0D34"/>
    <w:rsid w:val="00FD4037"/>
    <w:rsid w:val="00FD432D"/>
    <w:rsid w:val="00FF0B87"/>
    <w:rsid w:val="00FF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A75DB07"/>
  <w15:chartTrackingRefBased/>
  <w15:docId w15:val="{C5588D09-5293-4B81-B895-84CC4D5C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180"/>
      <w:outlineLvl w:val="0"/>
    </w:pPr>
    <w:rPr>
      <w:rFonts w:ascii="Arial" w:hAnsi="Arial" w:cs="Arial"/>
      <w:b/>
      <w:bCs/>
    </w:rPr>
  </w:style>
  <w:style w:type="paragraph" w:styleId="Heading2">
    <w:name w:val="heading 2"/>
    <w:basedOn w:val="Normal"/>
    <w:next w:val="Normal"/>
    <w:link w:val="Heading2Char"/>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left="-180" w:firstLine="180"/>
      <w:outlineLvl w:val="4"/>
    </w:pPr>
    <w:rPr>
      <w:rFonts w:ascii="Arial Black" w:hAnsi="Arial Black" w:cs="Arial"/>
      <w:b/>
      <w:bCs/>
      <w:sz w:val="20"/>
    </w:rPr>
  </w:style>
  <w:style w:type="paragraph" w:styleId="Heading6">
    <w:name w:val="heading 6"/>
    <w:basedOn w:val="Normal"/>
    <w:next w:val="Normal"/>
    <w:qFormat/>
    <w:pPr>
      <w:keepNext/>
      <w:jc w:val="center"/>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qFormat/>
    <w:pPr>
      <w:jc w:val="center"/>
    </w:pPr>
    <w:rPr>
      <w:rFonts w:ascii="Arial" w:hAnsi="Arial" w:cs="Arial"/>
      <w:b/>
      <w:bCs/>
    </w:rPr>
  </w:style>
  <w:style w:type="paragraph" w:styleId="BodyText2">
    <w:name w:val="Body Text 2"/>
    <w:basedOn w:val="Normal"/>
    <w:rPr>
      <w:rFonts w:ascii="Albertus Medium" w:hAnsi="Albertus Medium"/>
      <w:bCs/>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037C9"/>
    <w:rPr>
      <w:rFonts w:ascii="Tahoma" w:hAnsi="Tahoma" w:cs="Tahoma"/>
      <w:sz w:val="16"/>
      <w:szCs w:val="16"/>
    </w:rPr>
  </w:style>
  <w:style w:type="paragraph" w:styleId="BodyTextIndent">
    <w:name w:val="Body Text Indent"/>
    <w:basedOn w:val="Normal"/>
    <w:rsid w:val="00B61832"/>
    <w:pPr>
      <w:spacing w:after="120"/>
      <w:ind w:left="360"/>
    </w:pPr>
  </w:style>
  <w:style w:type="paragraph" w:styleId="BodyTextIndent2">
    <w:name w:val="Body Text Indent 2"/>
    <w:basedOn w:val="Normal"/>
    <w:rsid w:val="00B61832"/>
    <w:pPr>
      <w:spacing w:after="120" w:line="480" w:lineRule="auto"/>
      <w:ind w:left="360"/>
    </w:pPr>
  </w:style>
  <w:style w:type="paragraph" w:styleId="BodyTextIndent3">
    <w:name w:val="Body Text Indent 3"/>
    <w:basedOn w:val="Normal"/>
    <w:rsid w:val="00B61832"/>
    <w:pPr>
      <w:spacing w:after="120"/>
      <w:ind w:left="360"/>
    </w:pPr>
    <w:rPr>
      <w:sz w:val="16"/>
      <w:szCs w:val="16"/>
    </w:rPr>
  </w:style>
  <w:style w:type="character" w:styleId="CommentReference">
    <w:name w:val="annotation reference"/>
    <w:semiHidden/>
    <w:rsid w:val="00F04B11"/>
    <w:rPr>
      <w:sz w:val="16"/>
      <w:szCs w:val="16"/>
    </w:rPr>
  </w:style>
  <w:style w:type="paragraph" w:styleId="CommentText">
    <w:name w:val="annotation text"/>
    <w:basedOn w:val="Normal"/>
    <w:semiHidden/>
    <w:rsid w:val="00F04B11"/>
    <w:rPr>
      <w:sz w:val="20"/>
      <w:szCs w:val="20"/>
    </w:rPr>
  </w:style>
  <w:style w:type="paragraph" w:styleId="CommentSubject">
    <w:name w:val="annotation subject"/>
    <w:basedOn w:val="CommentText"/>
    <w:next w:val="CommentText"/>
    <w:semiHidden/>
    <w:rsid w:val="00F04B11"/>
    <w:rPr>
      <w:b/>
      <w:bCs/>
    </w:rPr>
  </w:style>
  <w:style w:type="paragraph" w:styleId="HTMLPreformatted">
    <w:name w:val="HTML Preformatted"/>
    <w:basedOn w:val="Normal"/>
    <w:rsid w:val="001C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EndnoteText">
    <w:name w:val="endnote text"/>
    <w:basedOn w:val="Normal"/>
    <w:semiHidden/>
    <w:rsid w:val="00D5690F"/>
    <w:pPr>
      <w:widowControl w:val="0"/>
    </w:pPr>
    <w:rPr>
      <w:rFonts w:ascii="Roman" w:hAnsi="Roman"/>
      <w:snapToGrid w:val="0"/>
      <w:szCs w:val="20"/>
    </w:rPr>
  </w:style>
  <w:style w:type="paragraph" w:styleId="BodyText">
    <w:name w:val="Body Text"/>
    <w:basedOn w:val="Normal"/>
    <w:rsid w:val="00D5690F"/>
    <w:pPr>
      <w:spacing w:after="120"/>
    </w:pPr>
  </w:style>
  <w:style w:type="paragraph" w:styleId="NoSpacing">
    <w:name w:val="No Spacing"/>
    <w:uiPriority w:val="1"/>
    <w:qFormat/>
    <w:rsid w:val="00F13C79"/>
    <w:rPr>
      <w:sz w:val="24"/>
      <w:szCs w:val="24"/>
    </w:rPr>
  </w:style>
  <w:style w:type="paragraph" w:styleId="ListParagraph">
    <w:name w:val="List Paragraph"/>
    <w:basedOn w:val="Normal"/>
    <w:uiPriority w:val="34"/>
    <w:qFormat/>
    <w:rsid w:val="006372A2"/>
    <w:pPr>
      <w:ind w:left="720"/>
      <w:contextualSpacing/>
    </w:pPr>
  </w:style>
  <w:style w:type="character" w:customStyle="1" w:styleId="Heading2Char">
    <w:name w:val="Heading 2 Char"/>
    <w:link w:val="Heading2"/>
    <w:uiPriority w:val="9"/>
    <w:rsid w:val="00534EE3"/>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28697">
      <w:bodyDiv w:val="1"/>
      <w:marLeft w:val="0"/>
      <w:marRight w:val="0"/>
      <w:marTop w:val="0"/>
      <w:marBottom w:val="0"/>
      <w:divBdr>
        <w:top w:val="none" w:sz="0" w:space="0" w:color="auto"/>
        <w:left w:val="none" w:sz="0" w:space="0" w:color="auto"/>
        <w:bottom w:val="none" w:sz="0" w:space="0" w:color="auto"/>
        <w:right w:val="none" w:sz="0" w:space="0" w:color="auto"/>
      </w:divBdr>
    </w:div>
    <w:div w:id="341518572">
      <w:bodyDiv w:val="1"/>
      <w:marLeft w:val="0"/>
      <w:marRight w:val="0"/>
      <w:marTop w:val="0"/>
      <w:marBottom w:val="0"/>
      <w:divBdr>
        <w:top w:val="none" w:sz="0" w:space="0" w:color="auto"/>
        <w:left w:val="none" w:sz="0" w:space="0" w:color="auto"/>
        <w:bottom w:val="none" w:sz="0" w:space="0" w:color="auto"/>
        <w:right w:val="none" w:sz="0" w:space="0" w:color="auto"/>
      </w:divBdr>
    </w:div>
    <w:div w:id="20323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FD0EE-7332-4AC7-8605-041AFD8B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1030</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 FOR JOB TITLE:</vt:lpstr>
    </vt:vector>
  </TitlesOfParts>
  <Company>UW Health - UWHC</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JOB TITLE:</dc:title>
  <dc:subject/>
  <dc:creator>Information Systems</dc:creator>
  <cp:keywords/>
  <cp:lastModifiedBy>Olson Justin J</cp:lastModifiedBy>
  <cp:revision>4</cp:revision>
  <cp:lastPrinted>2010-02-24T19:52:00Z</cp:lastPrinted>
  <dcterms:created xsi:type="dcterms:W3CDTF">2021-07-29T17:12:00Z</dcterms:created>
  <dcterms:modified xsi:type="dcterms:W3CDTF">2021-08-05T13:05:00Z</dcterms:modified>
</cp:coreProperties>
</file>