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39B0721B"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3D246E83" w14:textId="4C9C315D" w:rsidR="00F07F78" w:rsidRPr="002501FE" w:rsidRDefault="0069352D" w:rsidP="00DE706E">
            <w:pPr>
              <w:ind w:left="-180"/>
              <w:jc w:val="center"/>
              <w:rPr>
                <w:rFonts w:ascii="Arial Black" w:hAnsi="Arial Black" w:cs="Arial"/>
                <w:sz w:val="22"/>
                <w:szCs w:val="22"/>
              </w:rPr>
            </w:pPr>
            <w:r>
              <w:rPr>
                <w:rFonts w:ascii="Arial Black" w:hAnsi="Arial Black" w:cs="Arial"/>
                <w:sz w:val="22"/>
                <w:szCs w:val="22"/>
              </w:rPr>
              <w:t>Senior Genetics Counselor</w:t>
            </w:r>
          </w:p>
        </w:tc>
      </w:tr>
      <w:tr w:rsidR="008A6528" w:rsidRPr="002501FE" w14:paraId="6B5E19FF" w14:textId="77777777" w:rsidTr="009A60E9">
        <w:trPr>
          <w:trHeight w:val="230"/>
        </w:trPr>
        <w:tc>
          <w:tcPr>
            <w:tcW w:w="2700" w:type="dxa"/>
            <w:gridSpan w:val="4"/>
          </w:tcPr>
          <w:p w14:paraId="41163978" w14:textId="5685A88C"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18206A">
              <w:rPr>
                <w:rFonts w:ascii="Arial" w:hAnsi="Arial" w:cs="Arial"/>
                <w:b/>
                <w:bCs/>
                <w:sz w:val="18"/>
              </w:rPr>
              <w:t>780002</w:t>
            </w:r>
          </w:p>
        </w:tc>
        <w:tc>
          <w:tcPr>
            <w:tcW w:w="2610" w:type="dxa"/>
            <w:gridSpan w:val="2"/>
          </w:tcPr>
          <w:p w14:paraId="0CA78B43" w14:textId="787FEFE9" w:rsidR="008A6528" w:rsidRPr="002501FE" w:rsidRDefault="008A6528" w:rsidP="00AA3765">
            <w:pPr>
              <w:rPr>
                <w:rFonts w:ascii="Arial" w:hAnsi="Arial" w:cs="Arial"/>
                <w:b/>
                <w:bCs/>
                <w:sz w:val="18"/>
              </w:rPr>
            </w:pPr>
            <w:r>
              <w:rPr>
                <w:rFonts w:ascii="Arial" w:hAnsi="Arial" w:cs="Arial"/>
                <w:b/>
                <w:bCs/>
                <w:sz w:val="18"/>
              </w:rPr>
              <w:t xml:space="preserve">FLSA Status: </w:t>
            </w:r>
            <w:r w:rsidR="00F13C79">
              <w:rPr>
                <w:rFonts w:ascii="Arial" w:hAnsi="Arial" w:cs="Arial"/>
                <w:b/>
                <w:bCs/>
                <w:sz w:val="18"/>
              </w:rPr>
              <w:t xml:space="preserve">  </w:t>
            </w:r>
            <w:r w:rsidR="0018206A">
              <w:rPr>
                <w:rFonts w:ascii="Arial" w:hAnsi="Arial" w:cs="Arial"/>
                <w:b/>
                <w:bCs/>
                <w:sz w:val="18"/>
              </w:rPr>
              <w:t>Exempt</w:t>
            </w:r>
          </w:p>
        </w:tc>
        <w:tc>
          <w:tcPr>
            <w:tcW w:w="3060" w:type="dxa"/>
            <w:gridSpan w:val="4"/>
            <w:tcBorders>
              <w:right w:val="nil"/>
            </w:tcBorders>
          </w:tcPr>
          <w:p w14:paraId="12963494" w14:textId="2BF24165" w:rsidR="008A6528" w:rsidRPr="002501FE" w:rsidRDefault="008A6528" w:rsidP="00DA1D40">
            <w:pPr>
              <w:rPr>
                <w:rFonts w:ascii="Arial" w:hAnsi="Arial" w:cs="Arial"/>
                <w:b/>
                <w:bCs/>
                <w:sz w:val="18"/>
              </w:rPr>
            </w:pPr>
            <w:r>
              <w:rPr>
                <w:rFonts w:ascii="Arial" w:hAnsi="Arial" w:cs="Arial"/>
                <w:b/>
                <w:bCs/>
                <w:sz w:val="18"/>
              </w:rPr>
              <w:t xml:space="preserve">Mgt. Approval:  </w:t>
            </w:r>
            <w:r w:rsidR="0018206A">
              <w:rPr>
                <w:rFonts w:ascii="Arial" w:hAnsi="Arial" w:cs="Arial"/>
                <w:b/>
                <w:bCs/>
                <w:sz w:val="18"/>
              </w:rPr>
              <w:t>P. Levonian</w:t>
            </w:r>
          </w:p>
        </w:tc>
        <w:tc>
          <w:tcPr>
            <w:tcW w:w="2790" w:type="dxa"/>
            <w:gridSpan w:val="3"/>
            <w:tcBorders>
              <w:left w:val="nil"/>
              <w:bottom w:val="single" w:sz="4" w:space="0" w:color="auto"/>
            </w:tcBorders>
          </w:tcPr>
          <w:p w14:paraId="276BBDD3" w14:textId="3A5CF815" w:rsidR="008A6528" w:rsidRPr="002501FE" w:rsidRDefault="008A6528" w:rsidP="00E042D7">
            <w:pPr>
              <w:ind w:hanging="15"/>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531B3E">
              <w:rPr>
                <w:rFonts w:ascii="Arial" w:hAnsi="Arial" w:cs="Arial"/>
                <w:b/>
                <w:bCs/>
                <w:sz w:val="18"/>
              </w:rPr>
              <w:t>July</w:t>
            </w:r>
            <w:r w:rsidR="0018206A">
              <w:rPr>
                <w:rFonts w:ascii="Arial" w:hAnsi="Arial" w:cs="Arial"/>
                <w:b/>
                <w:bCs/>
                <w:sz w:val="18"/>
              </w:rPr>
              <w:t xml:space="preserve"> 2023</w:t>
            </w:r>
          </w:p>
        </w:tc>
      </w:tr>
      <w:tr w:rsidR="008A6528" w:rsidRPr="002501FE" w14:paraId="2C200B73" w14:textId="77777777" w:rsidTr="009A60E9">
        <w:trPr>
          <w:trHeight w:val="230"/>
        </w:trPr>
        <w:tc>
          <w:tcPr>
            <w:tcW w:w="5310" w:type="dxa"/>
            <w:gridSpan w:val="6"/>
          </w:tcPr>
          <w:p w14:paraId="14183D62" w14:textId="745ECE16"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18206A">
              <w:rPr>
                <w:rFonts w:ascii="Arial" w:hAnsi="Arial" w:cs="Arial"/>
                <w:b/>
                <w:bCs/>
                <w:sz w:val="18"/>
              </w:rPr>
              <w:t>Genetic Counsel</w:t>
            </w:r>
            <w:r w:rsidR="00A87B15">
              <w:rPr>
                <w:rFonts w:ascii="Arial" w:hAnsi="Arial" w:cs="Arial"/>
                <w:b/>
                <w:bCs/>
                <w:sz w:val="18"/>
              </w:rPr>
              <w:t>ing</w:t>
            </w:r>
            <w:r w:rsidR="0018206A">
              <w:rPr>
                <w:rFonts w:ascii="Arial" w:hAnsi="Arial" w:cs="Arial"/>
                <w:b/>
                <w:bCs/>
                <w:sz w:val="18"/>
              </w:rPr>
              <w:t xml:space="preserve"> Services</w:t>
            </w:r>
          </w:p>
        </w:tc>
        <w:tc>
          <w:tcPr>
            <w:tcW w:w="3060" w:type="dxa"/>
            <w:gridSpan w:val="4"/>
            <w:tcBorders>
              <w:right w:val="nil"/>
            </w:tcBorders>
          </w:tcPr>
          <w:p w14:paraId="00F781E4" w14:textId="1E72A0EB"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sidR="0018206A">
              <w:rPr>
                <w:rFonts w:ascii="Arial" w:hAnsi="Arial" w:cs="Arial"/>
                <w:b/>
                <w:bCs/>
                <w:sz w:val="18"/>
              </w:rPr>
              <w:t>M. Grayson</w:t>
            </w:r>
          </w:p>
        </w:tc>
        <w:tc>
          <w:tcPr>
            <w:tcW w:w="2790" w:type="dxa"/>
            <w:gridSpan w:val="3"/>
            <w:tcBorders>
              <w:top w:val="single" w:sz="4" w:space="0" w:color="auto"/>
              <w:left w:val="nil"/>
              <w:bottom w:val="single" w:sz="4" w:space="0" w:color="auto"/>
              <w:right w:val="single" w:sz="4" w:space="0" w:color="auto"/>
            </w:tcBorders>
          </w:tcPr>
          <w:p w14:paraId="323EBE87" w14:textId="48924FC9" w:rsidR="008A6528" w:rsidRPr="002501FE" w:rsidRDefault="008A6528" w:rsidP="00DA1D40">
            <w:pPr>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531B3E">
              <w:rPr>
                <w:rFonts w:ascii="Arial" w:hAnsi="Arial" w:cs="Arial"/>
                <w:b/>
                <w:bCs/>
                <w:sz w:val="18"/>
              </w:rPr>
              <w:t>July</w:t>
            </w:r>
            <w:r w:rsidR="0018206A">
              <w:rPr>
                <w:rFonts w:ascii="Arial" w:hAnsi="Arial" w:cs="Arial"/>
                <w:b/>
                <w:bCs/>
                <w:sz w:val="18"/>
              </w:rPr>
              <w:t xml:space="preserve"> 2023</w:t>
            </w:r>
          </w:p>
        </w:tc>
      </w:tr>
      <w:tr w:rsidR="008C6631" w:rsidRPr="002501FE" w14:paraId="6C9088FD" w14:textId="77777777" w:rsidTr="009A60E9">
        <w:tc>
          <w:tcPr>
            <w:tcW w:w="11160" w:type="dxa"/>
            <w:gridSpan w:val="13"/>
            <w:shd w:val="clear" w:color="auto" w:fill="D9D9D9"/>
          </w:tcPr>
          <w:p w14:paraId="646407EA"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60B951AA" w14:textId="77777777" w:rsidTr="009A60E9">
        <w:trPr>
          <w:trHeight w:val="737"/>
        </w:trPr>
        <w:tc>
          <w:tcPr>
            <w:tcW w:w="11160" w:type="dxa"/>
            <w:gridSpan w:val="13"/>
          </w:tcPr>
          <w:p w14:paraId="73B9ED06" w14:textId="05B1868E" w:rsidR="00BF0C7B" w:rsidRDefault="0018206A" w:rsidP="0018206A">
            <w:pPr>
              <w:rPr>
                <w:rFonts w:ascii="Arial" w:hAnsi="Arial" w:cs="Arial"/>
                <w:sz w:val="18"/>
                <w:szCs w:val="18"/>
              </w:rPr>
            </w:pPr>
            <w:r w:rsidRPr="008C3756">
              <w:rPr>
                <w:rFonts w:ascii="Arial" w:hAnsi="Arial" w:cs="Arial"/>
                <w:sz w:val="18"/>
                <w:szCs w:val="18"/>
              </w:rPr>
              <w:t xml:space="preserve">The </w:t>
            </w:r>
            <w:r>
              <w:rPr>
                <w:rFonts w:ascii="Arial" w:hAnsi="Arial" w:cs="Arial"/>
                <w:sz w:val="18"/>
                <w:szCs w:val="18"/>
              </w:rPr>
              <w:t xml:space="preserve">Senior Genetic Counselor provides leadership for the day-to-day operations of clinics served by Genetic Counseling Services.     In collaboration with </w:t>
            </w:r>
            <w:r w:rsidR="001327DB">
              <w:rPr>
                <w:rFonts w:ascii="Arial" w:hAnsi="Arial" w:cs="Arial"/>
                <w:sz w:val="18"/>
                <w:szCs w:val="18"/>
              </w:rPr>
              <w:t>leadership</w:t>
            </w:r>
            <w:r>
              <w:rPr>
                <w:rFonts w:ascii="Arial" w:hAnsi="Arial" w:cs="Arial"/>
                <w:sz w:val="18"/>
                <w:szCs w:val="18"/>
              </w:rPr>
              <w:t xml:space="preserve">, the Senior Genetic Counselor participates in </w:t>
            </w:r>
            <w:r w:rsidR="006C1238">
              <w:rPr>
                <w:rFonts w:ascii="Arial" w:hAnsi="Arial" w:cs="Arial"/>
                <w:sz w:val="18"/>
                <w:szCs w:val="18"/>
              </w:rPr>
              <w:t xml:space="preserve">various administrative duties </w:t>
            </w:r>
            <w:r w:rsidRPr="00D05105">
              <w:rPr>
                <w:rFonts w:ascii="Arial" w:hAnsi="Arial" w:cs="Arial"/>
                <w:sz w:val="18"/>
                <w:szCs w:val="18"/>
              </w:rPr>
              <w:t xml:space="preserve">such as organization of work processes, oversight of learners, and </w:t>
            </w:r>
            <w:r w:rsidR="006C1238">
              <w:rPr>
                <w:rFonts w:ascii="Arial" w:hAnsi="Arial" w:cs="Arial"/>
                <w:sz w:val="18"/>
                <w:szCs w:val="18"/>
              </w:rPr>
              <w:t>team development</w:t>
            </w:r>
            <w:r>
              <w:rPr>
                <w:rFonts w:ascii="Arial" w:hAnsi="Arial" w:cs="Arial"/>
                <w:sz w:val="18"/>
                <w:szCs w:val="18"/>
              </w:rPr>
              <w:t xml:space="preserve">.  The Senior Genetic Counselor exercises effective problem resolution skills and provides leadership for changes within Genetic Counseling Services in a positive forward-thinking manner.  </w:t>
            </w:r>
            <w:r w:rsidRPr="008C3756">
              <w:rPr>
                <w:rFonts w:ascii="Arial" w:hAnsi="Arial" w:cs="Arial"/>
                <w:sz w:val="18"/>
                <w:szCs w:val="18"/>
              </w:rPr>
              <w:t xml:space="preserve">The </w:t>
            </w:r>
            <w:r>
              <w:rPr>
                <w:rFonts w:ascii="Arial" w:hAnsi="Arial" w:cs="Arial"/>
                <w:sz w:val="18"/>
                <w:szCs w:val="18"/>
              </w:rPr>
              <w:t>Senior Genetic Counselor must be self-</w:t>
            </w:r>
            <w:r w:rsidRPr="008C3756">
              <w:rPr>
                <w:rFonts w:ascii="Arial" w:hAnsi="Arial" w:cs="Arial"/>
                <w:sz w:val="18"/>
                <w:szCs w:val="18"/>
              </w:rPr>
              <w:t>directed and</w:t>
            </w:r>
            <w:r>
              <w:rPr>
                <w:rFonts w:ascii="Arial" w:hAnsi="Arial" w:cs="Arial"/>
                <w:sz w:val="18"/>
                <w:szCs w:val="18"/>
              </w:rPr>
              <w:t xml:space="preserve"> </w:t>
            </w:r>
            <w:r w:rsidRPr="008C3756">
              <w:rPr>
                <w:rFonts w:ascii="Arial" w:hAnsi="Arial" w:cs="Arial"/>
                <w:sz w:val="18"/>
                <w:szCs w:val="18"/>
              </w:rPr>
              <w:t>perform at a high level of independence</w:t>
            </w:r>
            <w:r>
              <w:rPr>
                <w:rFonts w:ascii="Arial" w:hAnsi="Arial" w:cs="Arial"/>
                <w:sz w:val="18"/>
                <w:szCs w:val="18"/>
              </w:rPr>
              <w:t>.</w:t>
            </w:r>
            <w:r w:rsidRPr="00D05105">
              <w:rPr>
                <w:rFonts w:ascii="Arial" w:hAnsi="Arial" w:cs="Arial"/>
                <w:sz w:val="18"/>
                <w:szCs w:val="18"/>
              </w:rPr>
              <w:t xml:space="preserve"> </w:t>
            </w:r>
            <w:r>
              <w:rPr>
                <w:rFonts w:ascii="Arial" w:hAnsi="Arial" w:cs="Arial"/>
                <w:sz w:val="18"/>
                <w:szCs w:val="18"/>
              </w:rPr>
              <w:t xml:space="preserve"> </w:t>
            </w:r>
            <w:r w:rsidRPr="008C3756">
              <w:rPr>
                <w:rFonts w:ascii="Arial" w:hAnsi="Arial" w:cs="Arial"/>
                <w:sz w:val="18"/>
                <w:szCs w:val="18"/>
              </w:rPr>
              <w:t>Confidentiality must be maintained with all patient</w:t>
            </w:r>
            <w:r w:rsidR="00832A0A">
              <w:rPr>
                <w:rFonts w:ascii="Arial" w:hAnsi="Arial" w:cs="Arial"/>
                <w:sz w:val="18"/>
                <w:szCs w:val="18"/>
              </w:rPr>
              <w:t>s</w:t>
            </w:r>
            <w:r w:rsidRPr="008C3756">
              <w:rPr>
                <w:rFonts w:ascii="Arial" w:hAnsi="Arial" w:cs="Arial"/>
                <w:sz w:val="18"/>
                <w:szCs w:val="18"/>
              </w:rPr>
              <w:t xml:space="preserve"> and family, plus staff situational information.  The </w:t>
            </w:r>
            <w:r>
              <w:rPr>
                <w:rFonts w:ascii="Arial" w:hAnsi="Arial" w:cs="Arial"/>
                <w:sz w:val="18"/>
                <w:szCs w:val="18"/>
              </w:rPr>
              <w:t xml:space="preserve">Senior Genetic Counselor </w:t>
            </w:r>
            <w:r w:rsidRPr="008C3756">
              <w:rPr>
                <w:rFonts w:ascii="Arial" w:hAnsi="Arial" w:cs="Arial"/>
                <w:sz w:val="18"/>
                <w:szCs w:val="18"/>
              </w:rPr>
              <w:t>see</w:t>
            </w:r>
            <w:r w:rsidR="000A7585">
              <w:rPr>
                <w:rFonts w:ascii="Arial" w:hAnsi="Arial" w:cs="Arial"/>
                <w:sz w:val="18"/>
                <w:szCs w:val="18"/>
              </w:rPr>
              <w:t>s</w:t>
            </w:r>
            <w:r w:rsidRPr="008C3756">
              <w:rPr>
                <w:rFonts w:ascii="Arial" w:hAnsi="Arial" w:cs="Arial"/>
                <w:sz w:val="18"/>
                <w:szCs w:val="18"/>
              </w:rPr>
              <w:t xml:space="preserve"> patients and families </w:t>
            </w:r>
            <w:r w:rsidR="00714F97">
              <w:rPr>
                <w:rFonts w:ascii="Arial" w:hAnsi="Arial" w:cs="Arial"/>
                <w:sz w:val="18"/>
                <w:szCs w:val="18"/>
              </w:rPr>
              <w:t>and</w:t>
            </w:r>
            <w:r w:rsidRPr="008C3756">
              <w:rPr>
                <w:rFonts w:ascii="Arial" w:hAnsi="Arial" w:cs="Arial"/>
                <w:sz w:val="18"/>
                <w:szCs w:val="18"/>
              </w:rPr>
              <w:t xml:space="preserve"> coordinate</w:t>
            </w:r>
            <w:r w:rsidR="000A7585">
              <w:rPr>
                <w:rFonts w:ascii="Arial" w:hAnsi="Arial" w:cs="Arial"/>
                <w:sz w:val="18"/>
                <w:szCs w:val="18"/>
              </w:rPr>
              <w:t>s</w:t>
            </w:r>
            <w:r w:rsidRPr="008C3756">
              <w:rPr>
                <w:rFonts w:ascii="Arial" w:hAnsi="Arial" w:cs="Arial"/>
                <w:sz w:val="18"/>
                <w:szCs w:val="18"/>
              </w:rPr>
              <w:t xml:space="preserve"> the daily operations of this team. </w:t>
            </w:r>
            <w:r>
              <w:rPr>
                <w:rFonts w:ascii="Arial" w:hAnsi="Arial" w:cs="Arial"/>
                <w:sz w:val="18"/>
                <w:szCs w:val="18"/>
              </w:rPr>
              <w:t xml:space="preserve">The Senior Genetic Counselor </w:t>
            </w:r>
            <w:r w:rsidRPr="008C3756">
              <w:rPr>
                <w:rFonts w:ascii="Arial" w:hAnsi="Arial" w:cs="Arial"/>
                <w:sz w:val="18"/>
                <w:szCs w:val="18"/>
              </w:rPr>
              <w:t>track</w:t>
            </w:r>
            <w:r w:rsidR="000A7585">
              <w:rPr>
                <w:rFonts w:ascii="Arial" w:hAnsi="Arial" w:cs="Arial"/>
                <w:sz w:val="18"/>
                <w:szCs w:val="18"/>
              </w:rPr>
              <w:t>s</w:t>
            </w:r>
            <w:r w:rsidRPr="008C3756">
              <w:rPr>
                <w:rFonts w:ascii="Arial" w:hAnsi="Arial" w:cs="Arial"/>
                <w:sz w:val="18"/>
                <w:szCs w:val="18"/>
              </w:rPr>
              <w:t xml:space="preserve"> data that is agreed upon as operational metrics.</w:t>
            </w:r>
          </w:p>
          <w:p w14:paraId="5FEF1C4D" w14:textId="100D9280" w:rsidR="0018206A" w:rsidRPr="008C3756" w:rsidRDefault="0018206A" w:rsidP="0018206A">
            <w:pPr>
              <w:rPr>
                <w:rFonts w:ascii="Arial" w:hAnsi="Arial" w:cs="Arial"/>
                <w:sz w:val="18"/>
                <w:szCs w:val="18"/>
              </w:rPr>
            </w:pPr>
            <w:r w:rsidRPr="008C3756">
              <w:rPr>
                <w:rFonts w:ascii="Arial" w:hAnsi="Arial" w:cs="Arial"/>
                <w:sz w:val="18"/>
                <w:szCs w:val="18"/>
              </w:rPr>
              <w:t xml:space="preserve"> </w:t>
            </w:r>
            <w:r>
              <w:rPr>
                <w:rFonts w:ascii="Arial" w:hAnsi="Arial" w:cs="Arial"/>
                <w:sz w:val="18"/>
                <w:szCs w:val="18"/>
              </w:rPr>
              <w:t xml:space="preserve">  </w:t>
            </w:r>
          </w:p>
          <w:p w14:paraId="731DA2D7" w14:textId="47457713" w:rsidR="0018206A" w:rsidRPr="008C3756" w:rsidRDefault="0018206A" w:rsidP="0018206A">
            <w:pPr>
              <w:rPr>
                <w:rFonts w:ascii="Arial" w:hAnsi="Arial" w:cs="Arial"/>
                <w:sz w:val="18"/>
                <w:szCs w:val="18"/>
              </w:rPr>
            </w:pPr>
            <w:r>
              <w:rPr>
                <w:rFonts w:ascii="Arial" w:hAnsi="Arial" w:cs="Arial"/>
                <w:sz w:val="18"/>
                <w:szCs w:val="18"/>
              </w:rPr>
              <w:t>G</w:t>
            </w:r>
            <w:r w:rsidRPr="008C3756">
              <w:rPr>
                <w:rFonts w:ascii="Arial" w:hAnsi="Arial" w:cs="Arial"/>
                <w:sz w:val="18"/>
                <w:szCs w:val="18"/>
              </w:rPr>
              <w:t xml:space="preserve">enetic </w:t>
            </w:r>
            <w:r>
              <w:rPr>
                <w:rFonts w:ascii="Arial" w:hAnsi="Arial" w:cs="Arial"/>
                <w:sz w:val="18"/>
                <w:szCs w:val="18"/>
              </w:rPr>
              <w:t>C</w:t>
            </w:r>
            <w:r w:rsidRPr="008C3756">
              <w:rPr>
                <w:rFonts w:ascii="Arial" w:hAnsi="Arial" w:cs="Arial"/>
                <w:sz w:val="18"/>
                <w:szCs w:val="18"/>
              </w:rPr>
              <w:t>ounselor</w:t>
            </w:r>
            <w:r>
              <w:rPr>
                <w:rFonts w:ascii="Arial" w:hAnsi="Arial" w:cs="Arial"/>
                <w:sz w:val="18"/>
                <w:szCs w:val="18"/>
              </w:rPr>
              <w:t>s</w:t>
            </w:r>
            <w:r w:rsidR="00BF0C7B">
              <w:rPr>
                <w:rFonts w:ascii="Arial" w:hAnsi="Arial" w:cs="Arial"/>
                <w:sz w:val="18"/>
                <w:szCs w:val="18"/>
              </w:rPr>
              <w:t>,</w:t>
            </w:r>
            <w:r>
              <w:rPr>
                <w:rFonts w:ascii="Arial" w:hAnsi="Arial" w:cs="Arial"/>
                <w:sz w:val="18"/>
                <w:szCs w:val="18"/>
              </w:rPr>
              <w:t xml:space="preserve"> including the Senior Genetic Counselor</w:t>
            </w:r>
            <w:r w:rsidR="00BF0C7B">
              <w:rPr>
                <w:rFonts w:ascii="Arial" w:hAnsi="Arial" w:cs="Arial"/>
                <w:sz w:val="18"/>
                <w:szCs w:val="18"/>
              </w:rPr>
              <w:t>,</w:t>
            </w:r>
            <w:r>
              <w:rPr>
                <w:rFonts w:ascii="Arial" w:hAnsi="Arial" w:cs="Arial"/>
                <w:sz w:val="18"/>
                <w:szCs w:val="18"/>
              </w:rPr>
              <w:t xml:space="preserve"> </w:t>
            </w:r>
            <w:r w:rsidRPr="008C3756">
              <w:rPr>
                <w:rFonts w:ascii="Arial" w:hAnsi="Arial" w:cs="Arial"/>
                <w:sz w:val="18"/>
                <w:szCs w:val="18"/>
              </w:rPr>
              <w:t xml:space="preserve">provide genetic counseling to individuals with </w:t>
            </w:r>
            <w:r>
              <w:rPr>
                <w:rFonts w:ascii="Arial" w:hAnsi="Arial" w:cs="Arial"/>
                <w:sz w:val="18"/>
                <w:szCs w:val="18"/>
              </w:rPr>
              <w:t xml:space="preserve">various genetic or hereditary concerns. </w:t>
            </w:r>
            <w:r w:rsidR="00BF0C7B">
              <w:rPr>
                <w:rFonts w:ascii="Arial" w:hAnsi="Arial" w:cs="Arial"/>
                <w:sz w:val="18"/>
                <w:szCs w:val="18"/>
              </w:rPr>
              <w:t>R</w:t>
            </w:r>
            <w:r w:rsidRPr="008C3756">
              <w:rPr>
                <w:rFonts w:ascii="Arial" w:hAnsi="Arial" w:cs="Arial"/>
                <w:sz w:val="18"/>
                <w:szCs w:val="18"/>
              </w:rPr>
              <w:t xml:space="preserve">eferrals come from a variety of </w:t>
            </w:r>
            <w:r>
              <w:rPr>
                <w:rFonts w:ascii="Arial" w:hAnsi="Arial" w:cs="Arial"/>
                <w:sz w:val="18"/>
                <w:szCs w:val="18"/>
              </w:rPr>
              <w:t xml:space="preserve">internal and external sources. </w:t>
            </w:r>
            <w:r w:rsidRPr="008C3756">
              <w:rPr>
                <w:rFonts w:ascii="Arial" w:hAnsi="Arial" w:cs="Arial"/>
                <w:sz w:val="18"/>
                <w:szCs w:val="18"/>
              </w:rPr>
              <w:t>In some instances, the</w:t>
            </w:r>
            <w:r>
              <w:rPr>
                <w:rFonts w:ascii="Arial" w:hAnsi="Arial" w:cs="Arial"/>
                <w:sz w:val="18"/>
                <w:szCs w:val="18"/>
              </w:rPr>
              <w:t xml:space="preserve"> genetic</w:t>
            </w:r>
            <w:r w:rsidRPr="008C3756">
              <w:rPr>
                <w:rFonts w:ascii="Arial" w:hAnsi="Arial" w:cs="Arial"/>
                <w:sz w:val="18"/>
                <w:szCs w:val="18"/>
              </w:rPr>
              <w:t xml:space="preserve"> counselor may work in a multi-disciplinary manner wi</w:t>
            </w:r>
            <w:r>
              <w:rPr>
                <w:rFonts w:ascii="Arial" w:hAnsi="Arial" w:cs="Arial"/>
                <w:sz w:val="18"/>
                <w:szCs w:val="18"/>
              </w:rPr>
              <w:t xml:space="preserve">th other UW Health providers. </w:t>
            </w:r>
            <w:r w:rsidRPr="008C3756">
              <w:rPr>
                <w:rFonts w:ascii="Arial" w:hAnsi="Arial" w:cs="Arial"/>
                <w:sz w:val="18"/>
                <w:szCs w:val="18"/>
              </w:rPr>
              <w:t>The genetic counselor provide</w:t>
            </w:r>
            <w:r w:rsidR="000A7585">
              <w:rPr>
                <w:rFonts w:ascii="Arial" w:hAnsi="Arial" w:cs="Arial"/>
                <w:sz w:val="18"/>
                <w:szCs w:val="18"/>
              </w:rPr>
              <w:t>s</w:t>
            </w:r>
            <w:r w:rsidRPr="008C3756">
              <w:rPr>
                <w:rFonts w:ascii="Arial" w:hAnsi="Arial" w:cs="Arial"/>
                <w:sz w:val="18"/>
                <w:szCs w:val="18"/>
              </w:rPr>
              <w:t xml:space="preserve"> community and health care provider education and work</w:t>
            </w:r>
            <w:r w:rsidR="000A7585">
              <w:rPr>
                <w:rFonts w:ascii="Arial" w:hAnsi="Arial" w:cs="Arial"/>
                <w:sz w:val="18"/>
                <w:szCs w:val="18"/>
              </w:rPr>
              <w:t>s</w:t>
            </w:r>
            <w:r w:rsidRPr="008C3756">
              <w:rPr>
                <w:rFonts w:ascii="Arial" w:hAnsi="Arial" w:cs="Arial"/>
                <w:sz w:val="18"/>
                <w:szCs w:val="18"/>
              </w:rPr>
              <w:t xml:space="preserve"> to develop the genetic counseling program and referral base. </w:t>
            </w:r>
            <w:r>
              <w:rPr>
                <w:rFonts w:ascii="Arial" w:hAnsi="Arial" w:cs="Arial"/>
                <w:sz w:val="18"/>
                <w:szCs w:val="18"/>
              </w:rPr>
              <w:t xml:space="preserve">In collaboration with Genetic Counseling Services </w:t>
            </w:r>
            <w:r w:rsidR="00BF0C7B">
              <w:rPr>
                <w:rFonts w:ascii="Arial" w:hAnsi="Arial" w:cs="Arial"/>
                <w:sz w:val="18"/>
                <w:szCs w:val="18"/>
              </w:rPr>
              <w:t>leadership</w:t>
            </w:r>
            <w:r>
              <w:rPr>
                <w:rFonts w:ascii="Arial" w:hAnsi="Arial" w:cs="Arial"/>
                <w:sz w:val="18"/>
                <w:szCs w:val="18"/>
              </w:rPr>
              <w:t>, t</w:t>
            </w:r>
            <w:r w:rsidRPr="008C3756">
              <w:rPr>
                <w:rFonts w:ascii="Arial" w:hAnsi="Arial" w:cs="Arial"/>
                <w:sz w:val="18"/>
                <w:szCs w:val="18"/>
              </w:rPr>
              <w:t xml:space="preserve">he </w:t>
            </w:r>
            <w:r>
              <w:rPr>
                <w:rFonts w:ascii="Arial" w:hAnsi="Arial" w:cs="Arial"/>
                <w:sz w:val="18"/>
                <w:szCs w:val="18"/>
              </w:rPr>
              <w:t xml:space="preserve">Senior Genetic Counselor </w:t>
            </w:r>
            <w:r w:rsidR="000A7585">
              <w:rPr>
                <w:rFonts w:ascii="Arial" w:hAnsi="Arial" w:cs="Arial"/>
                <w:sz w:val="18"/>
                <w:szCs w:val="18"/>
              </w:rPr>
              <w:t>is</w:t>
            </w:r>
            <w:r w:rsidRPr="008C3756">
              <w:rPr>
                <w:rFonts w:ascii="Arial" w:hAnsi="Arial" w:cs="Arial"/>
                <w:sz w:val="18"/>
                <w:szCs w:val="18"/>
              </w:rPr>
              <w:t xml:space="preserve"> involved in strategic decisions involving staffing and patient flows. </w:t>
            </w:r>
          </w:p>
          <w:p w14:paraId="52FD0F62" w14:textId="77777777" w:rsidR="0018206A" w:rsidRPr="008C3756" w:rsidRDefault="0018206A" w:rsidP="0018206A">
            <w:pPr>
              <w:rPr>
                <w:rFonts w:ascii="Arial" w:hAnsi="Arial" w:cs="Arial"/>
                <w:sz w:val="18"/>
                <w:szCs w:val="18"/>
              </w:rPr>
            </w:pPr>
          </w:p>
          <w:p w14:paraId="5144176A" w14:textId="1EB2475D" w:rsidR="0018206A" w:rsidRPr="008C3756" w:rsidRDefault="0018206A" w:rsidP="0018206A">
            <w:pPr>
              <w:rPr>
                <w:rFonts w:ascii="Arial" w:hAnsi="Arial" w:cs="Arial"/>
                <w:sz w:val="18"/>
                <w:szCs w:val="18"/>
              </w:rPr>
            </w:pPr>
            <w:r w:rsidRPr="008C3756">
              <w:rPr>
                <w:rFonts w:ascii="Arial" w:hAnsi="Arial" w:cs="Arial"/>
                <w:sz w:val="18"/>
                <w:szCs w:val="18"/>
              </w:rPr>
              <w:t xml:space="preserve">The </w:t>
            </w:r>
            <w:r>
              <w:rPr>
                <w:rFonts w:ascii="Arial" w:hAnsi="Arial" w:cs="Arial"/>
                <w:sz w:val="18"/>
                <w:szCs w:val="18"/>
              </w:rPr>
              <w:t xml:space="preserve">Senior Genetic Counselor </w:t>
            </w:r>
            <w:r w:rsidRPr="008C3756">
              <w:rPr>
                <w:rFonts w:ascii="Arial" w:hAnsi="Arial" w:cs="Arial"/>
                <w:sz w:val="18"/>
                <w:szCs w:val="18"/>
              </w:rPr>
              <w:t>must be able to work with patients and staff who have diverse cultural backgrounds, diverse life experience, education levels, lifestyles, and socio</w:t>
            </w:r>
            <w:r>
              <w:rPr>
                <w:rFonts w:ascii="Arial" w:hAnsi="Arial" w:cs="Arial"/>
                <w:sz w:val="18"/>
                <w:szCs w:val="18"/>
              </w:rPr>
              <w:t xml:space="preserve">economic statuses. </w:t>
            </w:r>
            <w:r w:rsidRPr="008C3756">
              <w:rPr>
                <w:rFonts w:ascii="Arial" w:hAnsi="Arial" w:cs="Arial"/>
                <w:sz w:val="18"/>
                <w:szCs w:val="18"/>
              </w:rPr>
              <w:t xml:space="preserve">Sensitivity and the ability to work with patients and staff confidentially and positively are essential.  </w:t>
            </w:r>
          </w:p>
          <w:p w14:paraId="73716840" w14:textId="3E25027B" w:rsidR="004E3CD0" w:rsidRPr="002501FE" w:rsidRDefault="004E3CD0" w:rsidP="00714F97">
            <w:pPr>
              <w:rPr>
                <w:rFonts w:ascii="Arial" w:hAnsi="Arial" w:cs="Arial"/>
                <w:sz w:val="20"/>
                <w:szCs w:val="20"/>
              </w:rPr>
            </w:pPr>
          </w:p>
        </w:tc>
      </w:tr>
      <w:tr w:rsidR="008C6631" w:rsidRPr="002501FE" w14:paraId="5BCBE6F0" w14:textId="77777777" w:rsidTr="009A60E9">
        <w:trPr>
          <w:trHeight w:val="350"/>
        </w:trPr>
        <w:tc>
          <w:tcPr>
            <w:tcW w:w="11160" w:type="dxa"/>
            <w:gridSpan w:val="13"/>
            <w:shd w:val="clear" w:color="auto" w:fill="D9D9D9"/>
          </w:tcPr>
          <w:p w14:paraId="407ECEAF"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5D0B43FA" w14:textId="77777777" w:rsidTr="009A60E9">
        <w:trPr>
          <w:gridAfter w:val="1"/>
          <w:wAfter w:w="18" w:type="dxa"/>
          <w:trHeight w:val="1052"/>
        </w:trPr>
        <w:tc>
          <w:tcPr>
            <w:tcW w:w="11142" w:type="dxa"/>
            <w:gridSpan w:val="12"/>
          </w:tcPr>
          <w:p w14:paraId="502B2D24" w14:textId="77777777" w:rsidR="00832A0A" w:rsidRDefault="00832A0A" w:rsidP="00832A0A">
            <w:pPr>
              <w:spacing w:line="276" w:lineRule="auto"/>
              <w:rPr>
                <w:rFonts w:ascii="Arial" w:hAnsi="Arial" w:cs="Arial"/>
                <w:sz w:val="18"/>
                <w:szCs w:val="18"/>
              </w:rPr>
            </w:pPr>
            <w:r>
              <w:rPr>
                <w:rFonts w:ascii="Arial" w:hAnsi="Arial" w:cs="Arial"/>
                <w:sz w:val="18"/>
                <w:szCs w:val="18"/>
              </w:rPr>
              <w:t>Departmental Leadership:</w:t>
            </w:r>
          </w:p>
          <w:p w14:paraId="3A114BF8" w14:textId="77777777" w:rsidR="00714F97" w:rsidRDefault="00832A0A" w:rsidP="00405D31">
            <w:pPr>
              <w:pStyle w:val="ListParagraph"/>
              <w:numPr>
                <w:ilvl w:val="0"/>
                <w:numId w:val="30"/>
              </w:numPr>
              <w:spacing w:line="276" w:lineRule="auto"/>
              <w:rPr>
                <w:rFonts w:ascii="Arial" w:hAnsi="Arial" w:cs="Arial"/>
                <w:sz w:val="18"/>
                <w:szCs w:val="18"/>
              </w:rPr>
            </w:pPr>
            <w:r>
              <w:rPr>
                <w:rFonts w:ascii="Arial" w:hAnsi="Arial" w:cs="Arial"/>
                <w:sz w:val="18"/>
                <w:szCs w:val="18"/>
              </w:rPr>
              <w:t>Work to c</w:t>
            </w:r>
            <w:r w:rsidRPr="00FE3605">
              <w:rPr>
                <w:rFonts w:ascii="Arial" w:hAnsi="Arial" w:cs="Arial"/>
                <w:sz w:val="18"/>
                <w:szCs w:val="18"/>
              </w:rPr>
              <w:t>reate a climate that produces positive staff motivation</w:t>
            </w:r>
            <w:r w:rsidR="00BF0C7B">
              <w:rPr>
                <w:rFonts w:ascii="Arial" w:hAnsi="Arial" w:cs="Arial"/>
                <w:sz w:val="18"/>
                <w:szCs w:val="18"/>
              </w:rPr>
              <w:t xml:space="preserve">, </w:t>
            </w:r>
            <w:r w:rsidRPr="00FE3605">
              <w:rPr>
                <w:rFonts w:ascii="Arial" w:hAnsi="Arial" w:cs="Arial"/>
                <w:sz w:val="18"/>
                <w:szCs w:val="18"/>
              </w:rPr>
              <w:t>productivity</w:t>
            </w:r>
            <w:r w:rsidR="00BF0C7B">
              <w:rPr>
                <w:rFonts w:ascii="Arial" w:hAnsi="Arial" w:cs="Arial"/>
                <w:sz w:val="18"/>
                <w:szCs w:val="18"/>
              </w:rPr>
              <w:t>, and fosters team building.</w:t>
            </w:r>
          </w:p>
          <w:p w14:paraId="0204CCC7" w14:textId="53B59E4B" w:rsidR="00832A0A" w:rsidRPr="00BF0C7B" w:rsidRDefault="00832A0A" w:rsidP="00405D31">
            <w:pPr>
              <w:pStyle w:val="ListParagraph"/>
              <w:numPr>
                <w:ilvl w:val="0"/>
                <w:numId w:val="30"/>
              </w:numPr>
              <w:spacing w:line="276" w:lineRule="auto"/>
              <w:rPr>
                <w:rFonts w:ascii="Arial" w:hAnsi="Arial" w:cs="Arial"/>
                <w:sz w:val="18"/>
                <w:szCs w:val="18"/>
              </w:rPr>
            </w:pPr>
            <w:r w:rsidRPr="00BF0C7B">
              <w:rPr>
                <w:rFonts w:ascii="Arial" w:hAnsi="Arial" w:cs="Arial"/>
                <w:sz w:val="18"/>
                <w:szCs w:val="18"/>
              </w:rPr>
              <w:t>Interview candidates to select top talent, matching genetics department needs with appropriate skill sets</w:t>
            </w:r>
            <w:r w:rsidR="00714F97">
              <w:rPr>
                <w:rFonts w:ascii="Arial" w:hAnsi="Arial" w:cs="Arial"/>
                <w:sz w:val="18"/>
                <w:szCs w:val="18"/>
              </w:rPr>
              <w:t>,</w:t>
            </w:r>
            <w:r w:rsidR="00BF0C7B">
              <w:rPr>
                <w:rFonts w:ascii="Arial" w:hAnsi="Arial" w:cs="Arial"/>
                <w:sz w:val="18"/>
                <w:szCs w:val="18"/>
              </w:rPr>
              <w:t xml:space="preserve"> and</w:t>
            </w:r>
            <w:r w:rsidRPr="00BF0C7B">
              <w:rPr>
                <w:rFonts w:ascii="Arial" w:hAnsi="Arial" w:cs="Arial"/>
                <w:sz w:val="18"/>
                <w:szCs w:val="18"/>
              </w:rPr>
              <w:t xml:space="preserve"> make hiring recommendations.</w:t>
            </w:r>
          </w:p>
          <w:p w14:paraId="2F96D461" w14:textId="515CB2C4" w:rsidR="00FD15D6" w:rsidRDefault="00BF0C7B" w:rsidP="00405D31">
            <w:pPr>
              <w:pStyle w:val="ListParagraph"/>
              <w:numPr>
                <w:ilvl w:val="0"/>
                <w:numId w:val="30"/>
              </w:numPr>
              <w:spacing w:line="276" w:lineRule="auto"/>
              <w:rPr>
                <w:rFonts w:ascii="Arial" w:hAnsi="Arial" w:cs="Arial"/>
                <w:sz w:val="18"/>
                <w:szCs w:val="18"/>
              </w:rPr>
            </w:pPr>
            <w:r>
              <w:rPr>
                <w:rFonts w:ascii="Arial" w:hAnsi="Arial" w:cs="Arial"/>
                <w:sz w:val="18"/>
                <w:szCs w:val="18"/>
              </w:rPr>
              <w:t>Ensure adequate training of new staff, a</w:t>
            </w:r>
            <w:r w:rsidR="00832A0A" w:rsidRPr="00BF0C7B">
              <w:rPr>
                <w:rFonts w:ascii="Arial" w:hAnsi="Arial" w:cs="Arial"/>
                <w:sz w:val="18"/>
                <w:szCs w:val="18"/>
              </w:rPr>
              <w:t>ssess staff development needs, identif</w:t>
            </w:r>
            <w:r w:rsidR="00FD15D6">
              <w:rPr>
                <w:rFonts w:ascii="Arial" w:hAnsi="Arial" w:cs="Arial"/>
                <w:sz w:val="18"/>
                <w:szCs w:val="18"/>
              </w:rPr>
              <w:t>y</w:t>
            </w:r>
            <w:r w:rsidR="00832A0A" w:rsidRPr="00BF0C7B">
              <w:rPr>
                <w:rFonts w:ascii="Arial" w:hAnsi="Arial" w:cs="Arial"/>
                <w:sz w:val="18"/>
                <w:szCs w:val="18"/>
              </w:rPr>
              <w:t xml:space="preserve"> goals</w:t>
            </w:r>
            <w:r w:rsidR="00FD15D6">
              <w:rPr>
                <w:rFonts w:ascii="Arial" w:hAnsi="Arial" w:cs="Arial"/>
                <w:sz w:val="18"/>
                <w:szCs w:val="18"/>
              </w:rPr>
              <w:t>, and provide ongoing training for the team.</w:t>
            </w:r>
          </w:p>
          <w:p w14:paraId="200AF99A" w14:textId="462AF4FF" w:rsidR="00832A0A" w:rsidRPr="00BF0C7B" w:rsidRDefault="00FD15D6" w:rsidP="00405D31">
            <w:pPr>
              <w:pStyle w:val="ListParagraph"/>
              <w:numPr>
                <w:ilvl w:val="0"/>
                <w:numId w:val="30"/>
              </w:numPr>
              <w:spacing w:line="276" w:lineRule="auto"/>
              <w:rPr>
                <w:rFonts w:ascii="Arial" w:hAnsi="Arial" w:cs="Arial"/>
                <w:sz w:val="18"/>
                <w:szCs w:val="18"/>
              </w:rPr>
            </w:pPr>
            <w:r>
              <w:rPr>
                <w:rFonts w:ascii="Arial" w:hAnsi="Arial" w:cs="Arial"/>
                <w:sz w:val="18"/>
                <w:szCs w:val="18"/>
              </w:rPr>
              <w:t>P</w:t>
            </w:r>
            <w:r w:rsidR="00832A0A" w:rsidRPr="00BF0C7B">
              <w:rPr>
                <w:rFonts w:ascii="Arial" w:hAnsi="Arial" w:cs="Arial"/>
                <w:sz w:val="18"/>
                <w:szCs w:val="18"/>
              </w:rPr>
              <w:t>ropose budgets for appropriate resources</w:t>
            </w:r>
            <w:r w:rsidR="00BF0C7B" w:rsidRPr="00BF0C7B">
              <w:rPr>
                <w:rFonts w:ascii="Arial" w:hAnsi="Arial" w:cs="Arial"/>
                <w:sz w:val="18"/>
                <w:szCs w:val="18"/>
              </w:rPr>
              <w:t>.</w:t>
            </w:r>
          </w:p>
          <w:p w14:paraId="37403CA3" w14:textId="2678014B" w:rsidR="00832A0A" w:rsidRPr="00BF0C7B" w:rsidRDefault="00832A0A" w:rsidP="00405D31">
            <w:pPr>
              <w:numPr>
                <w:ilvl w:val="0"/>
                <w:numId w:val="30"/>
              </w:numPr>
              <w:spacing w:line="276" w:lineRule="auto"/>
              <w:jc w:val="both"/>
              <w:rPr>
                <w:rFonts w:ascii="Arial" w:hAnsi="Arial" w:cs="Arial"/>
                <w:sz w:val="18"/>
                <w:szCs w:val="18"/>
              </w:rPr>
            </w:pPr>
            <w:r w:rsidRPr="00BF0C7B">
              <w:rPr>
                <w:rFonts w:ascii="Arial" w:hAnsi="Arial" w:cs="Arial"/>
                <w:sz w:val="18"/>
                <w:szCs w:val="18"/>
              </w:rPr>
              <w:t>Maintain membership in professional organizations to develop knowledge and resources through networking, continuing education, and active participation</w:t>
            </w:r>
            <w:r w:rsidR="00BF0C7B" w:rsidRPr="00BF0C7B">
              <w:rPr>
                <w:rFonts w:ascii="Arial" w:hAnsi="Arial" w:cs="Arial"/>
                <w:sz w:val="18"/>
                <w:szCs w:val="18"/>
              </w:rPr>
              <w:t>.</w:t>
            </w:r>
          </w:p>
          <w:p w14:paraId="0FB9CA76" w14:textId="0843D23F" w:rsidR="00832A0A" w:rsidRPr="00BF0C7B" w:rsidRDefault="00832A0A" w:rsidP="00405D31">
            <w:pPr>
              <w:pStyle w:val="ListParagraph"/>
              <w:numPr>
                <w:ilvl w:val="0"/>
                <w:numId w:val="30"/>
              </w:numPr>
              <w:spacing w:line="276" w:lineRule="auto"/>
              <w:rPr>
                <w:rFonts w:ascii="Arial" w:hAnsi="Arial" w:cs="Arial"/>
                <w:sz w:val="18"/>
                <w:szCs w:val="18"/>
              </w:rPr>
            </w:pPr>
            <w:r w:rsidRPr="00BF0C7B">
              <w:rPr>
                <w:rFonts w:ascii="Arial" w:hAnsi="Arial" w:cs="Arial"/>
                <w:sz w:val="18"/>
                <w:szCs w:val="18"/>
              </w:rPr>
              <w:t>Ensure integration of ethical standards and core values into everyday work activities</w:t>
            </w:r>
            <w:r w:rsidR="00BF0C7B" w:rsidRPr="00BF0C7B">
              <w:rPr>
                <w:rFonts w:ascii="Arial" w:hAnsi="Arial" w:cs="Arial"/>
                <w:sz w:val="18"/>
                <w:szCs w:val="18"/>
              </w:rPr>
              <w:t>.</w:t>
            </w:r>
          </w:p>
          <w:p w14:paraId="3399B425" w14:textId="355771FA" w:rsidR="00832A0A" w:rsidRPr="00BF0C7B" w:rsidRDefault="00832A0A" w:rsidP="00405D31">
            <w:pPr>
              <w:numPr>
                <w:ilvl w:val="0"/>
                <w:numId w:val="30"/>
              </w:numPr>
              <w:tabs>
                <w:tab w:val="left" w:pos="735"/>
              </w:tabs>
              <w:rPr>
                <w:rFonts w:ascii="Arial" w:hAnsi="Arial" w:cs="Arial"/>
                <w:sz w:val="18"/>
                <w:szCs w:val="18"/>
              </w:rPr>
            </w:pPr>
            <w:r w:rsidRPr="00BF0C7B">
              <w:rPr>
                <w:rFonts w:ascii="Arial" w:hAnsi="Arial" w:cs="Arial"/>
                <w:sz w:val="18"/>
                <w:szCs w:val="18"/>
              </w:rPr>
              <w:t>Promote the development of the UW Health Genetic Counseling services through networking with other physicians and health care providers.</w:t>
            </w:r>
          </w:p>
          <w:p w14:paraId="764AF5D5" w14:textId="2E398AB1" w:rsidR="00832A0A" w:rsidRPr="00BF0C7B" w:rsidRDefault="005C5A6C" w:rsidP="00405D31">
            <w:pPr>
              <w:numPr>
                <w:ilvl w:val="0"/>
                <w:numId w:val="30"/>
              </w:numPr>
              <w:rPr>
                <w:rFonts w:ascii="Arial" w:hAnsi="Arial" w:cs="Arial"/>
                <w:sz w:val="18"/>
                <w:szCs w:val="18"/>
              </w:rPr>
            </w:pPr>
            <w:r>
              <w:rPr>
                <w:rFonts w:ascii="Arial" w:hAnsi="Arial" w:cs="Arial"/>
                <w:sz w:val="18"/>
                <w:szCs w:val="18"/>
              </w:rPr>
              <w:t>Collaborate on</w:t>
            </w:r>
            <w:r w:rsidRPr="00BF0C7B">
              <w:rPr>
                <w:rFonts w:ascii="Arial" w:hAnsi="Arial" w:cs="Arial"/>
                <w:sz w:val="18"/>
                <w:szCs w:val="18"/>
              </w:rPr>
              <w:t xml:space="preserve"> </w:t>
            </w:r>
            <w:r w:rsidR="00832A0A" w:rsidRPr="00BF0C7B">
              <w:rPr>
                <w:rFonts w:ascii="Arial" w:hAnsi="Arial" w:cs="Arial"/>
                <w:sz w:val="18"/>
                <w:szCs w:val="18"/>
              </w:rPr>
              <w:t>the development and maintenance of a patient database to track referrals and to document clinic trends.</w:t>
            </w:r>
          </w:p>
          <w:p w14:paraId="27400B65" w14:textId="6FBB5D35" w:rsidR="00832A0A" w:rsidRPr="00BF0C7B" w:rsidRDefault="00832A0A" w:rsidP="00405D31">
            <w:pPr>
              <w:numPr>
                <w:ilvl w:val="0"/>
                <w:numId w:val="30"/>
              </w:numPr>
              <w:rPr>
                <w:rFonts w:ascii="Arial" w:hAnsi="Arial" w:cs="Arial"/>
                <w:sz w:val="18"/>
                <w:szCs w:val="18"/>
              </w:rPr>
            </w:pPr>
            <w:r w:rsidRPr="00BF0C7B">
              <w:rPr>
                <w:rFonts w:ascii="Arial" w:hAnsi="Arial" w:cs="Arial"/>
                <w:sz w:val="18"/>
                <w:szCs w:val="18"/>
              </w:rPr>
              <w:t>Supervise graduate students from the UW Genetic Counseling Training Program during their rotation through the genetic counseling clinics.</w:t>
            </w:r>
          </w:p>
          <w:p w14:paraId="6578377D" w14:textId="6C5AF71B" w:rsidR="00832A0A" w:rsidRPr="00BF0C7B" w:rsidRDefault="00832A0A" w:rsidP="00405D31">
            <w:pPr>
              <w:numPr>
                <w:ilvl w:val="0"/>
                <w:numId w:val="30"/>
              </w:numPr>
              <w:rPr>
                <w:rFonts w:ascii="Arial" w:hAnsi="Arial" w:cs="Arial"/>
                <w:sz w:val="18"/>
                <w:szCs w:val="18"/>
              </w:rPr>
            </w:pPr>
            <w:r w:rsidRPr="00BF0C7B">
              <w:rPr>
                <w:rFonts w:ascii="Arial" w:hAnsi="Arial" w:cs="Arial"/>
                <w:sz w:val="18"/>
                <w:szCs w:val="18"/>
              </w:rPr>
              <w:t>Provide education to lay groups, medical students, residents, fellows</w:t>
            </w:r>
            <w:r w:rsidR="00FD15D6">
              <w:rPr>
                <w:rFonts w:ascii="Arial" w:hAnsi="Arial" w:cs="Arial"/>
                <w:sz w:val="18"/>
                <w:szCs w:val="18"/>
              </w:rPr>
              <w:t>,</w:t>
            </w:r>
            <w:r w:rsidRPr="00BF0C7B">
              <w:rPr>
                <w:rFonts w:ascii="Arial" w:hAnsi="Arial" w:cs="Arial"/>
                <w:sz w:val="18"/>
                <w:szCs w:val="18"/>
              </w:rPr>
              <w:t xml:space="preserve"> and faculty about hereditary matters.</w:t>
            </w:r>
          </w:p>
          <w:p w14:paraId="1CB40184" w14:textId="383BFD33" w:rsidR="00832A0A" w:rsidRPr="00BF0C7B" w:rsidRDefault="00832A0A" w:rsidP="00405D31">
            <w:pPr>
              <w:numPr>
                <w:ilvl w:val="0"/>
                <w:numId w:val="30"/>
              </w:numPr>
              <w:rPr>
                <w:rFonts w:ascii="Arial" w:hAnsi="Arial" w:cs="Arial"/>
                <w:sz w:val="18"/>
                <w:szCs w:val="18"/>
              </w:rPr>
            </w:pPr>
            <w:r w:rsidRPr="00BF0C7B">
              <w:rPr>
                <w:rFonts w:ascii="Arial" w:hAnsi="Arial" w:cs="Arial"/>
                <w:sz w:val="18"/>
                <w:szCs w:val="18"/>
              </w:rPr>
              <w:t>Coordinate day-to-day operations of the team to ensure timely, efficient, and high-quality patient care including tracking all operational metrics.</w:t>
            </w:r>
          </w:p>
          <w:p w14:paraId="785FC18C" w14:textId="40063FF4" w:rsidR="00832A0A" w:rsidRPr="00BF0C7B" w:rsidRDefault="00832A0A" w:rsidP="00405D31">
            <w:pPr>
              <w:numPr>
                <w:ilvl w:val="0"/>
                <w:numId w:val="30"/>
              </w:numPr>
              <w:rPr>
                <w:rFonts w:ascii="Arial" w:hAnsi="Arial" w:cs="Arial"/>
                <w:sz w:val="18"/>
                <w:szCs w:val="18"/>
              </w:rPr>
            </w:pPr>
            <w:r w:rsidRPr="00BF0C7B">
              <w:rPr>
                <w:rFonts w:ascii="Arial" w:hAnsi="Arial" w:cs="Arial"/>
                <w:sz w:val="18"/>
                <w:szCs w:val="18"/>
              </w:rPr>
              <w:t>Engage in cross-functional teamwork to address operational issues and any staff satisfaction concerns.</w:t>
            </w:r>
          </w:p>
          <w:p w14:paraId="0C9118BD" w14:textId="7439FA20" w:rsidR="00832A0A" w:rsidRPr="008C3756" w:rsidRDefault="00832A0A" w:rsidP="00405D31">
            <w:pPr>
              <w:numPr>
                <w:ilvl w:val="0"/>
                <w:numId w:val="30"/>
              </w:numPr>
              <w:rPr>
                <w:rFonts w:ascii="Arial" w:hAnsi="Arial" w:cs="Arial"/>
                <w:sz w:val="18"/>
                <w:szCs w:val="18"/>
              </w:rPr>
            </w:pPr>
            <w:r>
              <w:rPr>
                <w:rFonts w:ascii="Arial" w:hAnsi="Arial" w:cs="Arial"/>
                <w:sz w:val="18"/>
                <w:szCs w:val="18"/>
              </w:rPr>
              <w:t>S</w:t>
            </w:r>
            <w:r w:rsidRPr="008C3756">
              <w:rPr>
                <w:rFonts w:ascii="Arial" w:hAnsi="Arial" w:cs="Arial"/>
                <w:sz w:val="18"/>
                <w:szCs w:val="18"/>
              </w:rPr>
              <w:t xml:space="preserve">erve as </w:t>
            </w:r>
            <w:r>
              <w:rPr>
                <w:rFonts w:ascii="Arial" w:hAnsi="Arial" w:cs="Arial"/>
                <w:sz w:val="18"/>
                <w:szCs w:val="18"/>
              </w:rPr>
              <w:t>a</w:t>
            </w:r>
            <w:r w:rsidRPr="008C3756">
              <w:rPr>
                <w:rFonts w:ascii="Arial" w:hAnsi="Arial" w:cs="Arial"/>
                <w:sz w:val="18"/>
                <w:szCs w:val="18"/>
              </w:rPr>
              <w:t xml:space="preserve"> liaison </w:t>
            </w:r>
            <w:r>
              <w:rPr>
                <w:rFonts w:ascii="Arial" w:hAnsi="Arial" w:cs="Arial"/>
                <w:sz w:val="18"/>
                <w:szCs w:val="18"/>
              </w:rPr>
              <w:t xml:space="preserve">with </w:t>
            </w:r>
            <w:r w:rsidRPr="008C3756">
              <w:rPr>
                <w:rFonts w:ascii="Arial" w:hAnsi="Arial" w:cs="Arial"/>
                <w:sz w:val="18"/>
                <w:szCs w:val="18"/>
              </w:rPr>
              <w:t xml:space="preserve">departments that interact with </w:t>
            </w:r>
            <w:r>
              <w:rPr>
                <w:rFonts w:ascii="Arial" w:hAnsi="Arial" w:cs="Arial"/>
                <w:sz w:val="18"/>
                <w:szCs w:val="18"/>
              </w:rPr>
              <w:t>genetic counseling</w:t>
            </w:r>
            <w:r w:rsidRPr="008C3756">
              <w:rPr>
                <w:rFonts w:ascii="Arial" w:hAnsi="Arial" w:cs="Arial"/>
                <w:sz w:val="18"/>
                <w:szCs w:val="18"/>
              </w:rPr>
              <w:t>.</w:t>
            </w:r>
          </w:p>
          <w:p w14:paraId="356ECE52" w14:textId="77777777" w:rsidR="00832A0A" w:rsidRPr="00467CBC" w:rsidRDefault="00832A0A" w:rsidP="00832A0A">
            <w:pPr>
              <w:pStyle w:val="ListParagraph"/>
              <w:rPr>
                <w:rFonts w:ascii="Arial" w:hAnsi="Arial" w:cs="Arial"/>
                <w:sz w:val="18"/>
                <w:szCs w:val="18"/>
              </w:rPr>
            </w:pPr>
          </w:p>
          <w:p w14:paraId="76EDFA73" w14:textId="77777777" w:rsidR="00832A0A" w:rsidRPr="00467CBC" w:rsidRDefault="00832A0A" w:rsidP="00832A0A">
            <w:pPr>
              <w:pStyle w:val="ListParagraph"/>
              <w:ind w:left="0"/>
              <w:rPr>
                <w:rFonts w:ascii="Arial" w:hAnsi="Arial" w:cs="Arial"/>
                <w:sz w:val="18"/>
                <w:szCs w:val="18"/>
              </w:rPr>
            </w:pPr>
            <w:r>
              <w:rPr>
                <w:rFonts w:ascii="Arial" w:hAnsi="Arial" w:cs="Arial"/>
                <w:sz w:val="18"/>
                <w:szCs w:val="18"/>
              </w:rPr>
              <w:t>Direct Patient Care Provider:</w:t>
            </w:r>
          </w:p>
          <w:p w14:paraId="091EF629" w14:textId="65DF967A" w:rsidR="00832A0A" w:rsidRPr="00BF0C7B" w:rsidRDefault="00FD15D6" w:rsidP="00405D31">
            <w:pPr>
              <w:numPr>
                <w:ilvl w:val="0"/>
                <w:numId w:val="30"/>
              </w:numPr>
              <w:rPr>
                <w:rFonts w:ascii="Arial" w:hAnsi="Arial" w:cs="Arial"/>
                <w:sz w:val="18"/>
                <w:szCs w:val="18"/>
              </w:rPr>
            </w:pPr>
            <w:r>
              <w:rPr>
                <w:rFonts w:ascii="Arial" w:hAnsi="Arial" w:cs="Arial"/>
                <w:sz w:val="18"/>
                <w:szCs w:val="18"/>
              </w:rPr>
              <w:t>Provide</w:t>
            </w:r>
            <w:r w:rsidR="00832A0A" w:rsidRPr="00BF0C7B">
              <w:rPr>
                <w:rFonts w:ascii="Arial" w:hAnsi="Arial" w:cs="Arial"/>
                <w:sz w:val="18"/>
                <w:szCs w:val="18"/>
              </w:rPr>
              <w:t xml:space="preserve"> genetic counseling services to patients and families referred to the program.  This assessment </w:t>
            </w:r>
            <w:r w:rsidR="00714F97" w:rsidRPr="00BF0C7B">
              <w:rPr>
                <w:rFonts w:ascii="Arial" w:hAnsi="Arial" w:cs="Arial"/>
                <w:sz w:val="18"/>
                <w:szCs w:val="18"/>
              </w:rPr>
              <w:t>involves</w:t>
            </w:r>
            <w:r w:rsidR="00832A0A" w:rsidRPr="00BF0C7B">
              <w:rPr>
                <w:rFonts w:ascii="Arial" w:hAnsi="Arial" w:cs="Arial"/>
                <w:sz w:val="18"/>
                <w:szCs w:val="18"/>
              </w:rPr>
              <w:t xml:space="preserve"> many steps, including pre-appointment review of patient medical</w:t>
            </w:r>
            <w:r>
              <w:rPr>
                <w:rFonts w:ascii="Arial" w:hAnsi="Arial" w:cs="Arial"/>
                <w:sz w:val="18"/>
                <w:szCs w:val="18"/>
              </w:rPr>
              <w:t xml:space="preserve"> and family</w:t>
            </w:r>
            <w:r w:rsidR="00832A0A" w:rsidRPr="00BF0C7B">
              <w:rPr>
                <w:rFonts w:ascii="Arial" w:hAnsi="Arial" w:cs="Arial"/>
                <w:sz w:val="18"/>
                <w:szCs w:val="18"/>
              </w:rPr>
              <w:t xml:space="preserve"> history.  This assessment is shared with the patient in a clinic appointment(s).  Information must be conveyed to the patient sensitively, and in a manner consistent with the patient’s educational style.</w:t>
            </w:r>
          </w:p>
          <w:p w14:paraId="71ED5E1A" w14:textId="4D6E5A46" w:rsidR="00BF0C7B" w:rsidRDefault="00FD15D6" w:rsidP="00405D31">
            <w:pPr>
              <w:numPr>
                <w:ilvl w:val="0"/>
                <w:numId w:val="30"/>
              </w:numPr>
              <w:rPr>
                <w:rFonts w:ascii="Arial" w:hAnsi="Arial" w:cs="Arial"/>
                <w:sz w:val="18"/>
                <w:szCs w:val="18"/>
              </w:rPr>
            </w:pPr>
            <w:r>
              <w:rPr>
                <w:rFonts w:ascii="Arial" w:hAnsi="Arial" w:cs="Arial"/>
                <w:sz w:val="18"/>
                <w:szCs w:val="18"/>
              </w:rPr>
              <w:t>A</w:t>
            </w:r>
            <w:r w:rsidR="00832A0A" w:rsidRPr="00BF0C7B">
              <w:rPr>
                <w:rFonts w:ascii="Arial" w:hAnsi="Arial" w:cs="Arial"/>
                <w:sz w:val="18"/>
                <w:szCs w:val="18"/>
              </w:rPr>
              <w:t>ttend to the unique factors that affect an individual patient’s risk perception.  These factors may include cultural and religious background, socioeconomic status, family experiences, past health behaviors, and coping strategies.</w:t>
            </w:r>
          </w:p>
          <w:p w14:paraId="18D6AD29" w14:textId="0A89E235" w:rsidR="00832A0A" w:rsidRPr="00BF0C7B" w:rsidRDefault="00FD15D6" w:rsidP="00405D31">
            <w:pPr>
              <w:numPr>
                <w:ilvl w:val="0"/>
                <w:numId w:val="30"/>
              </w:numPr>
              <w:rPr>
                <w:rFonts w:ascii="Arial" w:hAnsi="Arial" w:cs="Arial"/>
                <w:sz w:val="18"/>
                <w:szCs w:val="18"/>
              </w:rPr>
            </w:pPr>
            <w:r>
              <w:rPr>
                <w:rFonts w:ascii="Arial" w:hAnsi="Arial" w:cs="Arial"/>
                <w:sz w:val="18"/>
                <w:szCs w:val="18"/>
              </w:rPr>
              <w:t>F</w:t>
            </w:r>
            <w:r w:rsidR="00832A0A" w:rsidRPr="00BF0C7B">
              <w:rPr>
                <w:rFonts w:ascii="Arial" w:hAnsi="Arial" w:cs="Arial"/>
                <w:sz w:val="18"/>
                <w:szCs w:val="18"/>
              </w:rPr>
              <w:t xml:space="preserve">acilitate genetic testing when appropriate.  </w:t>
            </w:r>
            <w:r>
              <w:rPr>
                <w:rFonts w:ascii="Arial" w:hAnsi="Arial" w:cs="Arial"/>
                <w:sz w:val="18"/>
                <w:szCs w:val="18"/>
              </w:rPr>
              <w:t>Obtain</w:t>
            </w:r>
            <w:r w:rsidR="00832A0A" w:rsidRPr="00BF0C7B">
              <w:rPr>
                <w:rFonts w:ascii="Arial" w:hAnsi="Arial" w:cs="Arial"/>
                <w:sz w:val="18"/>
                <w:szCs w:val="18"/>
              </w:rPr>
              <w:t xml:space="preserve"> informed consent from the patient and coordinate authorizations from insurance when necessary.   </w:t>
            </w:r>
            <w:r>
              <w:rPr>
                <w:rFonts w:ascii="Arial" w:hAnsi="Arial" w:cs="Arial"/>
                <w:sz w:val="18"/>
                <w:szCs w:val="18"/>
              </w:rPr>
              <w:t>I</w:t>
            </w:r>
            <w:r w:rsidR="00832A0A" w:rsidRPr="00BF0C7B">
              <w:rPr>
                <w:rFonts w:ascii="Arial" w:hAnsi="Arial" w:cs="Arial"/>
                <w:sz w:val="18"/>
                <w:szCs w:val="18"/>
              </w:rPr>
              <w:t>nterpret the genetic test results and communicate the results to the patient and referring provider.  These results and interpretation will be documented in the electronic medical record and for the patient.</w:t>
            </w:r>
          </w:p>
          <w:p w14:paraId="7EBDC107" w14:textId="490D4E14" w:rsidR="00832A0A" w:rsidRPr="001C0543" w:rsidRDefault="00E1757D" w:rsidP="00405D31">
            <w:pPr>
              <w:numPr>
                <w:ilvl w:val="0"/>
                <w:numId w:val="30"/>
              </w:numPr>
              <w:rPr>
                <w:rFonts w:ascii="Arial" w:hAnsi="Arial" w:cs="Arial"/>
                <w:sz w:val="18"/>
                <w:szCs w:val="18"/>
              </w:rPr>
            </w:pPr>
            <w:r>
              <w:rPr>
                <w:rFonts w:ascii="Arial" w:hAnsi="Arial" w:cs="Arial"/>
                <w:sz w:val="18"/>
                <w:szCs w:val="18"/>
              </w:rPr>
              <w:t>Maintain</w:t>
            </w:r>
            <w:r w:rsidR="00832A0A" w:rsidRPr="001C0543">
              <w:rPr>
                <w:rFonts w:ascii="Arial" w:hAnsi="Arial" w:cs="Arial"/>
                <w:sz w:val="18"/>
                <w:szCs w:val="18"/>
              </w:rPr>
              <w:t xml:space="preserve"> knowledge about medical practice guidelines for patients with hereditary conditions.  </w:t>
            </w:r>
          </w:p>
          <w:p w14:paraId="1D1566B1" w14:textId="2C084C3B" w:rsidR="00832A0A" w:rsidRPr="00BF0C7B" w:rsidRDefault="00E1757D" w:rsidP="00405D31">
            <w:pPr>
              <w:numPr>
                <w:ilvl w:val="0"/>
                <w:numId w:val="30"/>
              </w:numPr>
              <w:rPr>
                <w:rFonts w:ascii="Arial" w:hAnsi="Arial" w:cs="Arial"/>
                <w:sz w:val="18"/>
                <w:szCs w:val="18"/>
              </w:rPr>
            </w:pPr>
            <w:r>
              <w:rPr>
                <w:rFonts w:ascii="Arial" w:hAnsi="Arial" w:cs="Arial"/>
                <w:sz w:val="18"/>
                <w:szCs w:val="18"/>
              </w:rPr>
              <w:t>Refer</w:t>
            </w:r>
            <w:r w:rsidR="00832A0A" w:rsidRPr="00BF0C7B">
              <w:rPr>
                <w:rFonts w:ascii="Arial" w:hAnsi="Arial" w:cs="Arial"/>
                <w:sz w:val="18"/>
                <w:szCs w:val="18"/>
              </w:rPr>
              <w:t xml:space="preserve"> patients to other specialties when appropriate.</w:t>
            </w:r>
          </w:p>
          <w:p w14:paraId="591144B4" w14:textId="1C5CBF43" w:rsidR="00832A0A" w:rsidRDefault="00E1757D" w:rsidP="00405D31">
            <w:pPr>
              <w:numPr>
                <w:ilvl w:val="0"/>
                <w:numId w:val="30"/>
              </w:numPr>
              <w:rPr>
                <w:rFonts w:ascii="Arial" w:hAnsi="Arial" w:cs="Arial"/>
                <w:sz w:val="18"/>
                <w:szCs w:val="18"/>
              </w:rPr>
            </w:pPr>
            <w:r>
              <w:rPr>
                <w:rFonts w:ascii="Arial" w:hAnsi="Arial" w:cs="Arial"/>
                <w:sz w:val="18"/>
                <w:szCs w:val="18"/>
              </w:rPr>
              <w:t>P</w:t>
            </w:r>
            <w:r w:rsidR="00832A0A" w:rsidRPr="008C3756">
              <w:rPr>
                <w:rFonts w:ascii="Arial" w:hAnsi="Arial" w:cs="Arial"/>
                <w:sz w:val="18"/>
                <w:szCs w:val="18"/>
              </w:rPr>
              <w:t xml:space="preserve">articipate in multidisciplinary conferences as appropriate. </w:t>
            </w:r>
          </w:p>
          <w:p w14:paraId="4B85565D" w14:textId="5B08969E" w:rsidR="00405D31" w:rsidRPr="00405D31" w:rsidRDefault="00405D31" w:rsidP="00405D31">
            <w:pPr>
              <w:numPr>
                <w:ilvl w:val="0"/>
                <w:numId w:val="30"/>
              </w:numPr>
              <w:rPr>
                <w:rFonts w:ascii="Arial" w:hAnsi="Arial" w:cs="Arial"/>
                <w:sz w:val="18"/>
                <w:szCs w:val="18"/>
              </w:rPr>
            </w:pPr>
            <w:r w:rsidRPr="00405D31">
              <w:rPr>
                <w:rFonts w:ascii="Arial" w:hAnsi="Arial" w:cs="Arial"/>
                <w:sz w:val="18"/>
                <w:szCs w:val="18"/>
              </w:rPr>
              <w:t>Prepare and present educational activities to patients, families, trainees, multidisciplinary groups, the local area, and the national community.</w:t>
            </w:r>
          </w:p>
          <w:p w14:paraId="38677D73" w14:textId="77777777" w:rsidR="00F860BA" w:rsidRDefault="00F860BA" w:rsidP="00F860BA">
            <w:pPr>
              <w:jc w:val="center"/>
              <w:rPr>
                <w:rFonts w:ascii="Arial" w:hAnsi="Arial" w:cs="Arial"/>
                <w:b/>
                <w:sz w:val="20"/>
                <w:szCs w:val="20"/>
              </w:rPr>
            </w:pPr>
          </w:p>
          <w:p w14:paraId="77B1D16B" w14:textId="77777777" w:rsidR="00832A0A" w:rsidRDefault="00832A0A" w:rsidP="00F860BA">
            <w:pPr>
              <w:ind w:left="360"/>
              <w:jc w:val="center"/>
              <w:rPr>
                <w:rFonts w:ascii="Arial" w:hAnsi="Arial" w:cs="Arial"/>
                <w:b/>
                <w:sz w:val="20"/>
                <w:szCs w:val="20"/>
              </w:rPr>
            </w:pPr>
            <w:smartTag w:uri="urn:schemas-microsoft-com:office:smarttags" w:element="stockticker"/>
          </w:p>
          <w:p w14:paraId="75446CB5" w14:textId="77259429" w:rsidR="00E61257" w:rsidRPr="00397129" w:rsidRDefault="00F860BA" w:rsidP="00F860BA">
            <w:pPr>
              <w:ind w:left="360"/>
              <w:jc w:val="center"/>
              <w:rPr>
                <w:rFonts w:ascii="Arial" w:hAnsi="Arial" w:cs="Arial"/>
                <w:sz w:val="18"/>
                <w:szCs w:val="18"/>
              </w:rPr>
            </w:pPr>
            <w:r>
              <w:rPr>
                <w:rFonts w:ascii="Arial" w:hAnsi="Arial" w:cs="Arial"/>
                <w:b/>
                <w:sz w:val="20"/>
                <w:szCs w:val="20"/>
              </w:rPr>
              <w:t xml:space="preserve">ALL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tc>
      </w:tr>
      <w:tr w:rsidR="008C6631" w:rsidRPr="002501FE" w14:paraId="536D2418" w14:textId="77777777" w:rsidTr="009A60E9">
        <w:tc>
          <w:tcPr>
            <w:tcW w:w="11160" w:type="dxa"/>
            <w:gridSpan w:val="13"/>
            <w:tcBorders>
              <w:bottom w:val="single" w:sz="12" w:space="0" w:color="auto"/>
            </w:tcBorders>
            <w:shd w:val="clear" w:color="auto" w:fill="D9D9D9"/>
          </w:tcPr>
          <w:p w14:paraId="143BC123"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6D6524A6" w14:textId="77777777" w:rsidTr="009A60E9">
        <w:trPr>
          <w:trHeight w:val="255"/>
        </w:trPr>
        <w:tc>
          <w:tcPr>
            <w:tcW w:w="2320" w:type="dxa"/>
            <w:gridSpan w:val="3"/>
            <w:vMerge w:val="restart"/>
            <w:tcBorders>
              <w:top w:val="single" w:sz="12" w:space="0" w:color="auto"/>
            </w:tcBorders>
            <w:shd w:val="clear" w:color="auto" w:fill="auto"/>
          </w:tcPr>
          <w:p w14:paraId="1D0E9865"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53F90ED7"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14BB3822" w14:textId="1DED12A2" w:rsidR="00534EE3" w:rsidRPr="001C2B0D" w:rsidRDefault="00832A0A" w:rsidP="00534EE3">
            <w:pPr>
              <w:rPr>
                <w:rFonts w:ascii="Arial" w:hAnsi="Arial" w:cs="Arial"/>
                <w:sz w:val="20"/>
                <w:szCs w:val="20"/>
              </w:rPr>
            </w:pPr>
            <w:r w:rsidRPr="00F750E9">
              <w:rPr>
                <w:rFonts w:ascii="Arial" w:hAnsi="Arial" w:cs="Arial"/>
                <w:bCs/>
                <w:sz w:val="18"/>
                <w:szCs w:val="18"/>
              </w:rPr>
              <w:t xml:space="preserve">Master’s degree in Genetic </w:t>
            </w:r>
            <w:r w:rsidRPr="00E1757D">
              <w:rPr>
                <w:rFonts w:ascii="Arial" w:hAnsi="Arial" w:cs="Arial"/>
                <w:bCs/>
                <w:sz w:val="18"/>
                <w:szCs w:val="18"/>
              </w:rPr>
              <w:t xml:space="preserve">Counseling </w:t>
            </w:r>
            <w:r w:rsidR="00695E5E">
              <w:rPr>
                <w:rFonts w:ascii="Arial" w:hAnsi="Arial" w:cs="Arial"/>
                <w:bCs/>
                <w:sz w:val="18"/>
                <w:szCs w:val="18"/>
              </w:rPr>
              <w:t>from an accredited program</w:t>
            </w:r>
          </w:p>
        </w:tc>
      </w:tr>
      <w:tr w:rsidR="00534EE3" w:rsidRPr="005C6581" w14:paraId="1D0085BB" w14:textId="77777777" w:rsidTr="009A60E9">
        <w:trPr>
          <w:trHeight w:val="255"/>
        </w:trPr>
        <w:tc>
          <w:tcPr>
            <w:tcW w:w="2320" w:type="dxa"/>
            <w:gridSpan w:val="3"/>
            <w:vMerge/>
            <w:tcBorders>
              <w:bottom w:val="single" w:sz="12" w:space="0" w:color="auto"/>
            </w:tcBorders>
            <w:shd w:val="clear" w:color="auto" w:fill="auto"/>
          </w:tcPr>
          <w:p w14:paraId="5C3BEC43"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01E3BF34"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192AE0D8" w14:textId="77777777" w:rsidR="00534EE3" w:rsidRPr="00B12134" w:rsidRDefault="00534EE3" w:rsidP="00534EE3">
            <w:pPr>
              <w:pStyle w:val="Heading2"/>
              <w:rPr>
                <w:b w:val="0"/>
                <w:bCs w:val="0"/>
              </w:rPr>
            </w:pPr>
            <w:r>
              <w:rPr>
                <w:b w:val="0"/>
                <w:bCs w:val="0"/>
              </w:rPr>
              <w:t xml:space="preserve"> </w:t>
            </w:r>
          </w:p>
        </w:tc>
      </w:tr>
      <w:tr w:rsidR="00534EE3" w:rsidRPr="00681F15" w14:paraId="2D2BFAEF" w14:textId="77777777" w:rsidTr="009A60E9">
        <w:trPr>
          <w:trHeight w:val="233"/>
        </w:trPr>
        <w:tc>
          <w:tcPr>
            <w:tcW w:w="2320" w:type="dxa"/>
            <w:gridSpan w:val="3"/>
            <w:vMerge w:val="restart"/>
            <w:tcBorders>
              <w:top w:val="single" w:sz="12" w:space="0" w:color="auto"/>
            </w:tcBorders>
            <w:shd w:val="clear" w:color="auto" w:fill="auto"/>
          </w:tcPr>
          <w:p w14:paraId="38171773"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68EB5950"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27CE374B" w14:textId="7084DA6A" w:rsidR="00534EE3" w:rsidRPr="006300B7" w:rsidRDefault="00832A0A" w:rsidP="00534EE3">
            <w:pPr>
              <w:rPr>
                <w:rFonts w:ascii="Arial" w:hAnsi="Arial" w:cs="Arial"/>
                <w:sz w:val="20"/>
                <w:szCs w:val="20"/>
              </w:rPr>
            </w:pPr>
            <w:r>
              <w:rPr>
                <w:rFonts w:ascii="Arial" w:hAnsi="Arial" w:cs="Arial"/>
                <w:sz w:val="18"/>
                <w:szCs w:val="18"/>
              </w:rPr>
              <w:t>Three (3) years</w:t>
            </w:r>
            <w:r w:rsidRPr="00F750E9">
              <w:rPr>
                <w:rFonts w:ascii="Arial" w:hAnsi="Arial" w:cs="Arial"/>
                <w:sz w:val="18"/>
                <w:szCs w:val="18"/>
              </w:rPr>
              <w:t xml:space="preserve"> </w:t>
            </w:r>
            <w:r>
              <w:rPr>
                <w:rFonts w:ascii="Arial" w:hAnsi="Arial" w:cs="Arial"/>
                <w:sz w:val="18"/>
                <w:szCs w:val="18"/>
              </w:rPr>
              <w:t xml:space="preserve">of </w:t>
            </w:r>
            <w:r w:rsidRPr="00F750E9">
              <w:rPr>
                <w:rFonts w:ascii="Arial" w:hAnsi="Arial" w:cs="Arial"/>
                <w:sz w:val="18"/>
                <w:szCs w:val="18"/>
              </w:rPr>
              <w:t>experience in clinical genetic counseling</w:t>
            </w:r>
          </w:p>
        </w:tc>
      </w:tr>
      <w:tr w:rsidR="00534EE3" w:rsidRPr="005C6581" w14:paraId="1A31F7A4" w14:textId="77777777" w:rsidTr="009A60E9">
        <w:trPr>
          <w:trHeight w:val="232"/>
        </w:trPr>
        <w:tc>
          <w:tcPr>
            <w:tcW w:w="2320" w:type="dxa"/>
            <w:gridSpan w:val="3"/>
            <w:vMerge/>
            <w:tcBorders>
              <w:bottom w:val="single" w:sz="12" w:space="0" w:color="auto"/>
            </w:tcBorders>
            <w:shd w:val="clear" w:color="auto" w:fill="auto"/>
          </w:tcPr>
          <w:p w14:paraId="0B466FA1"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28352DEF"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1B2FF761" w14:textId="156828A6" w:rsidR="00534EE3" w:rsidRPr="008B408D" w:rsidRDefault="00832A0A" w:rsidP="00534EE3">
            <w:pPr>
              <w:pStyle w:val="Heading2"/>
              <w:rPr>
                <w:b w:val="0"/>
                <w:bCs w:val="0"/>
              </w:rPr>
            </w:pPr>
            <w:r>
              <w:rPr>
                <w:b w:val="0"/>
                <w:sz w:val="18"/>
                <w:szCs w:val="18"/>
              </w:rPr>
              <w:t>Five</w:t>
            </w:r>
            <w:r w:rsidRPr="00F750E9">
              <w:rPr>
                <w:b w:val="0"/>
                <w:sz w:val="18"/>
                <w:szCs w:val="18"/>
              </w:rPr>
              <w:t xml:space="preserve"> </w:t>
            </w:r>
            <w:r>
              <w:rPr>
                <w:b w:val="0"/>
                <w:sz w:val="18"/>
                <w:szCs w:val="18"/>
              </w:rPr>
              <w:t xml:space="preserve">(5) or </w:t>
            </w:r>
            <w:r w:rsidRPr="00F750E9">
              <w:rPr>
                <w:b w:val="0"/>
                <w:sz w:val="18"/>
                <w:szCs w:val="18"/>
              </w:rPr>
              <w:t xml:space="preserve">more years </w:t>
            </w:r>
            <w:r>
              <w:rPr>
                <w:b w:val="0"/>
                <w:sz w:val="18"/>
                <w:szCs w:val="18"/>
              </w:rPr>
              <w:t xml:space="preserve">of </w:t>
            </w:r>
            <w:r w:rsidRPr="00F750E9">
              <w:rPr>
                <w:b w:val="0"/>
                <w:sz w:val="18"/>
                <w:szCs w:val="18"/>
              </w:rPr>
              <w:t>experience in clinical genetic counseling</w:t>
            </w:r>
            <w:r>
              <w:rPr>
                <w:b w:val="0"/>
                <w:sz w:val="18"/>
                <w:szCs w:val="18"/>
              </w:rPr>
              <w:t>; Leadership experience</w:t>
            </w:r>
          </w:p>
        </w:tc>
      </w:tr>
      <w:tr w:rsidR="00534EE3" w:rsidRPr="005C6581" w14:paraId="118954BC" w14:textId="77777777" w:rsidTr="009A60E9">
        <w:trPr>
          <w:trHeight w:val="132"/>
        </w:trPr>
        <w:tc>
          <w:tcPr>
            <w:tcW w:w="2320" w:type="dxa"/>
            <w:gridSpan w:val="3"/>
            <w:vMerge w:val="restart"/>
            <w:tcBorders>
              <w:top w:val="single" w:sz="12" w:space="0" w:color="auto"/>
            </w:tcBorders>
          </w:tcPr>
          <w:p w14:paraId="09F61949"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4134BCAB"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7BA78691" w14:textId="1C8E37D6" w:rsidR="00EE1B25" w:rsidRDefault="00EE1B25" w:rsidP="007263BC">
            <w:pPr>
              <w:pStyle w:val="Heading2"/>
              <w:numPr>
                <w:ilvl w:val="0"/>
                <w:numId w:val="31"/>
              </w:numPr>
              <w:rPr>
                <w:b w:val="0"/>
                <w:bCs w:val="0"/>
                <w:sz w:val="18"/>
                <w:szCs w:val="18"/>
              </w:rPr>
            </w:pPr>
            <w:r>
              <w:rPr>
                <w:b w:val="0"/>
                <w:bCs w:val="0"/>
                <w:sz w:val="18"/>
                <w:szCs w:val="18"/>
              </w:rPr>
              <w:t>Licensed as a Genetic Counselor in the state of Wiscons</w:t>
            </w:r>
            <w:r w:rsidR="00293867">
              <w:rPr>
                <w:b w:val="0"/>
                <w:bCs w:val="0"/>
                <w:sz w:val="18"/>
                <w:szCs w:val="18"/>
              </w:rPr>
              <w:t>i</w:t>
            </w:r>
            <w:r>
              <w:rPr>
                <w:b w:val="0"/>
                <w:bCs w:val="0"/>
                <w:sz w:val="18"/>
                <w:szCs w:val="18"/>
              </w:rPr>
              <w:t>n</w:t>
            </w:r>
          </w:p>
          <w:p w14:paraId="1F36B9F9" w14:textId="1B5F1791" w:rsidR="00534EE3" w:rsidRPr="00832A0A" w:rsidRDefault="00293867" w:rsidP="007263BC">
            <w:pPr>
              <w:pStyle w:val="Heading2"/>
              <w:numPr>
                <w:ilvl w:val="0"/>
                <w:numId w:val="31"/>
              </w:numPr>
              <w:rPr>
                <w:b w:val="0"/>
                <w:bCs w:val="0"/>
                <w:sz w:val="18"/>
                <w:szCs w:val="18"/>
              </w:rPr>
            </w:pPr>
            <w:r>
              <w:rPr>
                <w:b w:val="0"/>
                <w:bCs w:val="0"/>
                <w:sz w:val="18"/>
                <w:szCs w:val="18"/>
              </w:rPr>
              <w:t>Certified Genetic Counselor c</w:t>
            </w:r>
            <w:r w:rsidR="00832A0A" w:rsidRPr="00832A0A">
              <w:rPr>
                <w:b w:val="0"/>
                <w:bCs w:val="0"/>
                <w:sz w:val="18"/>
                <w:szCs w:val="18"/>
              </w:rPr>
              <w:t>ertification by the American Board of Genetic Counseling</w:t>
            </w:r>
            <w:r>
              <w:rPr>
                <w:b w:val="0"/>
                <w:bCs w:val="0"/>
                <w:sz w:val="18"/>
                <w:szCs w:val="18"/>
              </w:rPr>
              <w:t xml:space="preserve"> (ABGC)</w:t>
            </w:r>
          </w:p>
        </w:tc>
      </w:tr>
      <w:tr w:rsidR="00534EE3" w:rsidRPr="005C6581" w14:paraId="3FBC10B7" w14:textId="77777777" w:rsidTr="009A60E9">
        <w:trPr>
          <w:trHeight w:val="143"/>
        </w:trPr>
        <w:tc>
          <w:tcPr>
            <w:tcW w:w="2320" w:type="dxa"/>
            <w:gridSpan w:val="3"/>
            <w:vMerge/>
            <w:tcBorders>
              <w:bottom w:val="single" w:sz="12" w:space="0" w:color="auto"/>
            </w:tcBorders>
          </w:tcPr>
          <w:p w14:paraId="5C846A84" w14:textId="77777777" w:rsidR="00534EE3" w:rsidRPr="00D978BC"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5EF728F6"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4AEB4B7E" w14:textId="77777777" w:rsidR="00534EE3" w:rsidRPr="00D978BC" w:rsidRDefault="00534EE3" w:rsidP="00534EE3">
            <w:pPr>
              <w:pStyle w:val="NoSpacing"/>
              <w:rPr>
                <w:rFonts w:ascii="Arial" w:hAnsi="Arial" w:cs="Arial"/>
                <w:sz w:val="18"/>
                <w:szCs w:val="18"/>
              </w:rPr>
            </w:pPr>
          </w:p>
        </w:tc>
      </w:tr>
      <w:tr w:rsidR="00534EE3" w:rsidRPr="00911F9A" w14:paraId="28FB347C" w14:textId="77777777" w:rsidTr="009A60E9">
        <w:trPr>
          <w:trHeight w:val="762"/>
        </w:trPr>
        <w:tc>
          <w:tcPr>
            <w:tcW w:w="3850" w:type="dxa"/>
            <w:gridSpan w:val="5"/>
            <w:tcBorders>
              <w:top w:val="single" w:sz="12" w:space="0" w:color="auto"/>
              <w:bottom w:val="single" w:sz="12" w:space="0" w:color="auto"/>
            </w:tcBorders>
          </w:tcPr>
          <w:p w14:paraId="2CDA248F"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5D3BF7AC" w14:textId="5B464850" w:rsidR="00832A0A" w:rsidRDefault="00832A0A" w:rsidP="00832A0A">
            <w:pPr>
              <w:numPr>
                <w:ilvl w:val="0"/>
                <w:numId w:val="16"/>
              </w:numPr>
              <w:rPr>
                <w:rFonts w:ascii="Arial" w:hAnsi="Arial" w:cs="Arial"/>
                <w:sz w:val="18"/>
                <w:szCs w:val="18"/>
              </w:rPr>
            </w:pPr>
            <w:r w:rsidRPr="00F750E9">
              <w:rPr>
                <w:rFonts w:ascii="Arial" w:hAnsi="Arial" w:cs="Arial"/>
                <w:sz w:val="18"/>
                <w:szCs w:val="18"/>
              </w:rPr>
              <w:t xml:space="preserve">Excellent communication skills  </w:t>
            </w:r>
          </w:p>
          <w:p w14:paraId="6099654A" w14:textId="56177335" w:rsidR="00832A0A" w:rsidRPr="00F750E9" w:rsidRDefault="00832A0A" w:rsidP="00832A0A">
            <w:pPr>
              <w:numPr>
                <w:ilvl w:val="0"/>
                <w:numId w:val="16"/>
              </w:numPr>
              <w:rPr>
                <w:rFonts w:ascii="Arial" w:hAnsi="Arial" w:cs="Arial"/>
                <w:sz w:val="18"/>
                <w:szCs w:val="18"/>
              </w:rPr>
            </w:pPr>
            <w:r w:rsidRPr="00F750E9">
              <w:rPr>
                <w:rFonts w:ascii="Arial" w:hAnsi="Arial" w:cs="Arial"/>
                <w:sz w:val="18"/>
                <w:szCs w:val="18"/>
              </w:rPr>
              <w:t xml:space="preserve">Ability to effectively </w:t>
            </w:r>
            <w:r>
              <w:rPr>
                <w:rFonts w:ascii="Arial" w:hAnsi="Arial" w:cs="Arial"/>
                <w:sz w:val="18"/>
                <w:szCs w:val="18"/>
              </w:rPr>
              <w:t>assign work</w:t>
            </w:r>
            <w:r w:rsidRPr="00F750E9">
              <w:rPr>
                <w:rFonts w:ascii="Arial" w:hAnsi="Arial" w:cs="Arial"/>
                <w:sz w:val="18"/>
                <w:szCs w:val="18"/>
              </w:rPr>
              <w:t xml:space="preserve"> and coordinate the work of other team members</w:t>
            </w:r>
          </w:p>
          <w:p w14:paraId="77CF9F9F" w14:textId="261A5FA7" w:rsidR="00832A0A" w:rsidRPr="00F750E9" w:rsidRDefault="00832A0A" w:rsidP="00832A0A">
            <w:pPr>
              <w:numPr>
                <w:ilvl w:val="0"/>
                <w:numId w:val="16"/>
              </w:numPr>
              <w:rPr>
                <w:rFonts w:ascii="Arial" w:hAnsi="Arial" w:cs="Arial"/>
                <w:sz w:val="18"/>
                <w:szCs w:val="18"/>
              </w:rPr>
            </w:pPr>
            <w:r w:rsidRPr="00F750E9">
              <w:rPr>
                <w:rFonts w:ascii="Arial" w:hAnsi="Arial" w:cs="Arial"/>
                <w:sz w:val="18"/>
                <w:szCs w:val="18"/>
              </w:rPr>
              <w:t>Ability to work autonomously and utilize organizational skill</w:t>
            </w:r>
            <w:r w:rsidR="00E1757D">
              <w:rPr>
                <w:rFonts w:ascii="Arial" w:hAnsi="Arial" w:cs="Arial"/>
                <w:sz w:val="18"/>
                <w:szCs w:val="18"/>
              </w:rPr>
              <w:t>s</w:t>
            </w:r>
          </w:p>
          <w:p w14:paraId="732B8B7F" w14:textId="642321C8" w:rsidR="00832A0A" w:rsidRPr="00F750E9" w:rsidRDefault="00832A0A" w:rsidP="00832A0A">
            <w:pPr>
              <w:numPr>
                <w:ilvl w:val="0"/>
                <w:numId w:val="16"/>
              </w:numPr>
              <w:rPr>
                <w:rFonts w:ascii="Arial" w:hAnsi="Arial" w:cs="Arial"/>
                <w:sz w:val="18"/>
                <w:szCs w:val="18"/>
              </w:rPr>
            </w:pPr>
            <w:r w:rsidRPr="00F750E9">
              <w:rPr>
                <w:rFonts w:ascii="Arial" w:hAnsi="Arial" w:cs="Arial"/>
                <w:sz w:val="18"/>
                <w:szCs w:val="18"/>
              </w:rPr>
              <w:t>Ability to provide sensitive and accurate genetic counseling services to patients and families</w:t>
            </w:r>
          </w:p>
          <w:p w14:paraId="68938756" w14:textId="20277661" w:rsidR="00832A0A" w:rsidRPr="00F750E9" w:rsidRDefault="00832A0A" w:rsidP="00832A0A">
            <w:pPr>
              <w:numPr>
                <w:ilvl w:val="0"/>
                <w:numId w:val="16"/>
              </w:numPr>
              <w:rPr>
                <w:rFonts w:ascii="Arial" w:hAnsi="Arial" w:cs="Arial"/>
                <w:sz w:val="18"/>
                <w:szCs w:val="18"/>
              </w:rPr>
            </w:pPr>
            <w:r w:rsidRPr="00F750E9">
              <w:rPr>
                <w:rFonts w:ascii="Arial" w:hAnsi="Arial" w:cs="Arial"/>
                <w:sz w:val="18"/>
                <w:szCs w:val="18"/>
              </w:rPr>
              <w:t>Ability to collaborate and coordinate patient care with other disciplines</w:t>
            </w:r>
          </w:p>
          <w:p w14:paraId="1FECA018" w14:textId="1FFB20DD" w:rsidR="002C1EF3" w:rsidRPr="00FE3605" w:rsidRDefault="002C1EF3" w:rsidP="00832A0A">
            <w:pPr>
              <w:numPr>
                <w:ilvl w:val="0"/>
                <w:numId w:val="16"/>
              </w:numPr>
              <w:rPr>
                <w:rFonts w:ascii="Arial" w:hAnsi="Arial" w:cs="Arial"/>
                <w:sz w:val="18"/>
                <w:szCs w:val="18"/>
              </w:rPr>
            </w:pPr>
            <w:r>
              <w:rPr>
                <w:rFonts w:ascii="Arial" w:hAnsi="Arial" w:cs="Arial"/>
                <w:sz w:val="18"/>
                <w:szCs w:val="18"/>
              </w:rPr>
              <w:t>Knowledge of health care systems, health insurance authorization processes, and community resources</w:t>
            </w:r>
          </w:p>
          <w:p w14:paraId="31C64257" w14:textId="77777777" w:rsidR="00832A0A" w:rsidRPr="00FE3605" w:rsidRDefault="00832A0A" w:rsidP="00832A0A">
            <w:pPr>
              <w:numPr>
                <w:ilvl w:val="0"/>
                <w:numId w:val="16"/>
              </w:numPr>
              <w:rPr>
                <w:rFonts w:ascii="Arial" w:hAnsi="Arial" w:cs="Arial"/>
                <w:sz w:val="18"/>
                <w:szCs w:val="18"/>
              </w:rPr>
            </w:pPr>
            <w:r w:rsidRPr="00FE3605">
              <w:rPr>
                <w:rFonts w:ascii="Arial" w:hAnsi="Arial" w:cs="Arial"/>
                <w:sz w:val="18"/>
                <w:szCs w:val="18"/>
              </w:rPr>
              <w:t>Effective leadership abilities:</w:t>
            </w:r>
          </w:p>
          <w:p w14:paraId="1DEBDDAC" w14:textId="10DD63A3"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Ability to implement change in a positive, sensitive</w:t>
            </w:r>
            <w:r w:rsidR="00E1757D">
              <w:rPr>
                <w:rFonts w:ascii="Arial" w:hAnsi="Arial" w:cs="Arial"/>
                <w:sz w:val="18"/>
                <w:szCs w:val="18"/>
              </w:rPr>
              <w:t>,</w:t>
            </w:r>
            <w:r w:rsidRPr="00FE3605">
              <w:rPr>
                <w:rFonts w:ascii="Arial" w:hAnsi="Arial" w:cs="Arial"/>
                <w:sz w:val="18"/>
                <w:szCs w:val="18"/>
              </w:rPr>
              <w:t xml:space="preserve"> and forward-thinking manner</w:t>
            </w:r>
          </w:p>
          <w:p w14:paraId="7CA3CFB2" w14:textId="77777777"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Planning and problem solving</w:t>
            </w:r>
          </w:p>
          <w:p w14:paraId="3363D30E" w14:textId="77777777"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 xml:space="preserve">Developing goals and objectives, and establishing priorities </w:t>
            </w:r>
          </w:p>
          <w:p w14:paraId="17A48F70" w14:textId="17FE0D91"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Inspires confidence, appropriate risk taking</w:t>
            </w:r>
            <w:r w:rsidR="00E1757D">
              <w:rPr>
                <w:rFonts w:ascii="Arial" w:hAnsi="Arial" w:cs="Arial"/>
                <w:sz w:val="18"/>
                <w:szCs w:val="18"/>
              </w:rPr>
              <w:t>,</w:t>
            </w:r>
            <w:r w:rsidRPr="00FE3605">
              <w:rPr>
                <w:rFonts w:ascii="Arial" w:hAnsi="Arial" w:cs="Arial"/>
                <w:sz w:val="18"/>
                <w:szCs w:val="18"/>
              </w:rPr>
              <w:t xml:space="preserve"> and achievement of high standards</w:t>
            </w:r>
          </w:p>
          <w:p w14:paraId="1F1F7CE1" w14:textId="77777777"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Self-starter with a willingness to try new ideas</w:t>
            </w:r>
          </w:p>
          <w:p w14:paraId="16067844" w14:textId="77777777"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Positive, can-do attitude coupled with a sense of urgency</w:t>
            </w:r>
          </w:p>
          <w:p w14:paraId="114088D8" w14:textId="77777777"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Good judgment and ability to act decisively at the right time</w:t>
            </w:r>
          </w:p>
          <w:p w14:paraId="73CE8C86" w14:textId="77777777"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Ability to persuade others and develop consensus</w:t>
            </w:r>
          </w:p>
          <w:p w14:paraId="55F1EA83" w14:textId="3063F992"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Effective communication skills</w:t>
            </w:r>
            <w:r w:rsidR="00E1757D">
              <w:rPr>
                <w:rFonts w:ascii="Arial" w:hAnsi="Arial" w:cs="Arial"/>
                <w:sz w:val="18"/>
                <w:szCs w:val="18"/>
              </w:rPr>
              <w:t>,</w:t>
            </w:r>
            <w:r w:rsidRPr="00FE3605">
              <w:rPr>
                <w:rFonts w:ascii="Arial" w:hAnsi="Arial" w:cs="Arial"/>
                <w:sz w:val="18"/>
                <w:szCs w:val="18"/>
              </w:rPr>
              <w:t xml:space="preserve"> both in written and verbal presentation</w:t>
            </w:r>
            <w:r w:rsidR="00E1757D">
              <w:rPr>
                <w:rFonts w:ascii="Arial" w:hAnsi="Arial" w:cs="Arial"/>
                <w:sz w:val="18"/>
                <w:szCs w:val="18"/>
              </w:rPr>
              <w:t>,</w:t>
            </w:r>
            <w:r w:rsidRPr="00FE3605">
              <w:rPr>
                <w:rFonts w:ascii="Arial" w:hAnsi="Arial" w:cs="Arial"/>
                <w:sz w:val="18"/>
                <w:szCs w:val="18"/>
              </w:rPr>
              <w:t xml:space="preserve"> with a communication style that is open and foster trust, credibility</w:t>
            </w:r>
            <w:r w:rsidR="00E1757D">
              <w:rPr>
                <w:rFonts w:ascii="Arial" w:hAnsi="Arial" w:cs="Arial"/>
                <w:sz w:val="18"/>
                <w:szCs w:val="18"/>
              </w:rPr>
              <w:t>,</w:t>
            </w:r>
            <w:r w:rsidRPr="00FE3605">
              <w:rPr>
                <w:rFonts w:ascii="Arial" w:hAnsi="Arial" w:cs="Arial"/>
                <w:sz w:val="18"/>
                <w:szCs w:val="18"/>
              </w:rPr>
              <w:t xml:space="preserve"> and understanding</w:t>
            </w:r>
          </w:p>
          <w:p w14:paraId="3CBE8AEB" w14:textId="241F27CE"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Ability to effect</w:t>
            </w:r>
            <w:r w:rsidR="00E1757D">
              <w:rPr>
                <w:rFonts w:ascii="Arial" w:hAnsi="Arial" w:cs="Arial"/>
                <w:sz w:val="18"/>
                <w:szCs w:val="18"/>
              </w:rPr>
              <w:t>ively</w:t>
            </w:r>
            <w:r w:rsidRPr="00FE3605">
              <w:rPr>
                <w:rFonts w:ascii="Arial" w:hAnsi="Arial" w:cs="Arial"/>
                <w:sz w:val="18"/>
                <w:szCs w:val="18"/>
              </w:rPr>
              <w:t xml:space="preserve"> collaborate and promote teamwork</w:t>
            </w:r>
          </w:p>
          <w:p w14:paraId="74E41F5A" w14:textId="64B440C9" w:rsidR="00832A0A" w:rsidRPr="00FE3605" w:rsidRDefault="00832A0A" w:rsidP="00832A0A">
            <w:pPr>
              <w:numPr>
                <w:ilvl w:val="1"/>
                <w:numId w:val="16"/>
              </w:numPr>
              <w:rPr>
                <w:rFonts w:ascii="Arial" w:hAnsi="Arial" w:cs="Arial"/>
                <w:sz w:val="18"/>
                <w:szCs w:val="18"/>
              </w:rPr>
            </w:pPr>
            <w:r w:rsidRPr="00FE3605">
              <w:rPr>
                <w:rFonts w:ascii="Arial" w:hAnsi="Arial" w:cs="Arial"/>
                <w:sz w:val="18"/>
                <w:szCs w:val="18"/>
              </w:rPr>
              <w:t>Ability to ensure a high level of customer satisfaction including employees, patients, visitors, faculty, referring physicians</w:t>
            </w:r>
            <w:r w:rsidR="00E1757D">
              <w:rPr>
                <w:rFonts w:ascii="Arial" w:hAnsi="Arial" w:cs="Arial"/>
                <w:sz w:val="18"/>
                <w:szCs w:val="18"/>
              </w:rPr>
              <w:t>,</w:t>
            </w:r>
            <w:r w:rsidRPr="00FE3605">
              <w:rPr>
                <w:rFonts w:ascii="Arial" w:hAnsi="Arial" w:cs="Arial"/>
                <w:sz w:val="18"/>
                <w:szCs w:val="18"/>
              </w:rPr>
              <w:t xml:space="preserve"> and external stakeholders</w:t>
            </w:r>
          </w:p>
          <w:p w14:paraId="47B940E4" w14:textId="6E93B28F" w:rsidR="00534EE3" w:rsidRPr="00D978BC" w:rsidRDefault="00832A0A" w:rsidP="00E1757D">
            <w:pPr>
              <w:pStyle w:val="NoSpacing"/>
              <w:numPr>
                <w:ilvl w:val="1"/>
                <w:numId w:val="16"/>
              </w:numPr>
              <w:rPr>
                <w:rFonts w:ascii="Arial" w:hAnsi="Arial" w:cs="Arial"/>
                <w:sz w:val="18"/>
                <w:szCs w:val="18"/>
              </w:rPr>
            </w:pPr>
            <w:r w:rsidRPr="00FE3605">
              <w:rPr>
                <w:rFonts w:ascii="Arial" w:hAnsi="Arial" w:cs="Arial"/>
                <w:sz w:val="18"/>
                <w:szCs w:val="18"/>
              </w:rPr>
              <w:t>Ability to create win/win solutions and relationships</w:t>
            </w:r>
          </w:p>
        </w:tc>
      </w:tr>
      <w:tr w:rsidR="00534EE3" w:rsidRPr="00F91C42" w14:paraId="45487F24" w14:textId="77777777" w:rsidTr="009A60E9">
        <w:tc>
          <w:tcPr>
            <w:tcW w:w="11160" w:type="dxa"/>
            <w:gridSpan w:val="13"/>
            <w:shd w:val="clear" w:color="auto" w:fill="D9D9D9"/>
          </w:tcPr>
          <w:p w14:paraId="481941BA" w14:textId="77777777"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0BFB5DC1" w14:textId="77777777" w:rsidR="00534EE3" w:rsidRPr="00F91C42" w:rsidRDefault="00534EE3" w:rsidP="00534EE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34EE3" w14:paraId="5559A785" w14:textId="77777777" w:rsidTr="009A60E9">
        <w:tc>
          <w:tcPr>
            <w:tcW w:w="11160" w:type="dxa"/>
            <w:gridSpan w:val="13"/>
          </w:tcPr>
          <w:p w14:paraId="0942739B" w14:textId="77777777"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14:paraId="1D15ACA6" w14:textId="77777777" w:rsidTr="009A60E9">
        <w:trPr>
          <w:trHeight w:val="261"/>
        </w:trPr>
        <w:tc>
          <w:tcPr>
            <w:tcW w:w="432" w:type="dxa"/>
          </w:tcPr>
          <w:p w14:paraId="6B7C8B94" w14:textId="77777777" w:rsidR="00534EE3" w:rsidRPr="00811BA0" w:rsidRDefault="00534EE3" w:rsidP="00534EE3">
            <w:pPr>
              <w:rPr>
                <w:rFonts w:ascii="Arial" w:hAnsi="Arial" w:cs="Arial"/>
                <w:b/>
                <w:sz w:val="18"/>
              </w:rPr>
            </w:pPr>
          </w:p>
        </w:tc>
        <w:tc>
          <w:tcPr>
            <w:tcW w:w="5220" w:type="dxa"/>
            <w:gridSpan w:val="6"/>
          </w:tcPr>
          <w:p w14:paraId="2403AD0B" w14:textId="77777777"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14:paraId="3C1257A3" w14:textId="2CAB4A9D" w:rsidR="00534EE3" w:rsidRPr="0031305D" w:rsidRDefault="00E1757D" w:rsidP="00534EE3">
            <w:pPr>
              <w:rPr>
                <w:rFonts w:ascii="Arial" w:hAnsi="Arial" w:cs="Arial"/>
                <w:b/>
                <w:sz w:val="18"/>
              </w:rPr>
            </w:pPr>
            <w:r>
              <w:rPr>
                <w:rFonts w:ascii="Arial" w:hAnsi="Arial" w:cs="Arial"/>
                <w:b/>
                <w:sz w:val="18"/>
              </w:rPr>
              <w:t>X</w:t>
            </w:r>
          </w:p>
        </w:tc>
        <w:tc>
          <w:tcPr>
            <w:tcW w:w="5058" w:type="dxa"/>
            <w:gridSpan w:val="5"/>
            <w:shd w:val="clear" w:color="auto" w:fill="auto"/>
          </w:tcPr>
          <w:p w14:paraId="26B8DD7C" w14:textId="77777777" w:rsidR="00534EE3" w:rsidRDefault="00534EE3" w:rsidP="00534EE3">
            <w:pPr>
              <w:rPr>
                <w:sz w:val="18"/>
              </w:rPr>
            </w:pPr>
            <w:r>
              <w:rPr>
                <w:rFonts w:ascii="Arial" w:hAnsi="Arial" w:cs="Arial"/>
                <w:sz w:val="18"/>
              </w:rPr>
              <w:t>Adolescent (13 – 19 years)</w:t>
            </w:r>
          </w:p>
        </w:tc>
      </w:tr>
      <w:tr w:rsidR="00534EE3" w14:paraId="70E0B230" w14:textId="77777777" w:rsidTr="009A60E9">
        <w:trPr>
          <w:trHeight w:val="258"/>
        </w:trPr>
        <w:tc>
          <w:tcPr>
            <w:tcW w:w="432" w:type="dxa"/>
          </w:tcPr>
          <w:p w14:paraId="638D2489" w14:textId="77777777" w:rsidR="00534EE3" w:rsidRPr="00811BA0" w:rsidRDefault="00534EE3" w:rsidP="00534EE3">
            <w:pPr>
              <w:rPr>
                <w:rFonts w:ascii="Arial" w:hAnsi="Arial" w:cs="Arial"/>
                <w:b/>
                <w:sz w:val="18"/>
              </w:rPr>
            </w:pPr>
          </w:p>
        </w:tc>
        <w:tc>
          <w:tcPr>
            <w:tcW w:w="5220" w:type="dxa"/>
            <w:gridSpan w:val="6"/>
          </w:tcPr>
          <w:p w14:paraId="38BF7981" w14:textId="77777777"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14:paraId="24A52C9F" w14:textId="40B72FF5" w:rsidR="00534EE3" w:rsidRPr="0031305D" w:rsidRDefault="00E1757D" w:rsidP="00534EE3">
            <w:pPr>
              <w:rPr>
                <w:rFonts w:ascii="Arial" w:hAnsi="Arial" w:cs="Arial"/>
                <w:b/>
                <w:sz w:val="18"/>
              </w:rPr>
            </w:pPr>
            <w:r>
              <w:rPr>
                <w:rFonts w:ascii="Arial" w:hAnsi="Arial" w:cs="Arial"/>
                <w:b/>
                <w:sz w:val="18"/>
              </w:rPr>
              <w:t>X</w:t>
            </w:r>
          </w:p>
        </w:tc>
        <w:tc>
          <w:tcPr>
            <w:tcW w:w="5058" w:type="dxa"/>
            <w:gridSpan w:val="5"/>
            <w:shd w:val="clear" w:color="auto" w:fill="auto"/>
          </w:tcPr>
          <w:p w14:paraId="6FAD92AC" w14:textId="77777777" w:rsidR="00534EE3" w:rsidRDefault="00534EE3" w:rsidP="00534EE3">
            <w:pPr>
              <w:rPr>
                <w:rFonts w:ascii="Arial" w:hAnsi="Arial" w:cs="Arial"/>
                <w:sz w:val="18"/>
              </w:rPr>
            </w:pPr>
            <w:r>
              <w:rPr>
                <w:rFonts w:ascii="Arial" w:hAnsi="Arial" w:cs="Arial"/>
                <w:sz w:val="18"/>
              </w:rPr>
              <w:t>Young Adult (20 – 40 years)</w:t>
            </w:r>
          </w:p>
        </w:tc>
      </w:tr>
      <w:tr w:rsidR="00534EE3" w14:paraId="555CC31D" w14:textId="77777777" w:rsidTr="009A60E9">
        <w:trPr>
          <w:trHeight w:val="258"/>
        </w:trPr>
        <w:tc>
          <w:tcPr>
            <w:tcW w:w="432" w:type="dxa"/>
          </w:tcPr>
          <w:p w14:paraId="7720D63E" w14:textId="77777777" w:rsidR="00534EE3" w:rsidRPr="006D042F" w:rsidRDefault="00534EE3" w:rsidP="00534EE3">
            <w:pPr>
              <w:rPr>
                <w:rFonts w:ascii="Arial" w:hAnsi="Arial" w:cs="Arial"/>
                <w:b/>
                <w:sz w:val="18"/>
              </w:rPr>
            </w:pPr>
          </w:p>
        </w:tc>
        <w:tc>
          <w:tcPr>
            <w:tcW w:w="5220" w:type="dxa"/>
            <w:gridSpan w:val="6"/>
          </w:tcPr>
          <w:p w14:paraId="41C7FDA3" w14:textId="77777777"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14:paraId="305A2C75" w14:textId="233694DE" w:rsidR="00534EE3" w:rsidRPr="0031305D" w:rsidRDefault="00E1757D" w:rsidP="00534EE3">
            <w:pPr>
              <w:rPr>
                <w:rFonts w:ascii="Arial" w:hAnsi="Arial" w:cs="Arial"/>
                <w:b/>
                <w:sz w:val="18"/>
              </w:rPr>
            </w:pPr>
            <w:r>
              <w:rPr>
                <w:rFonts w:ascii="Arial" w:hAnsi="Arial" w:cs="Arial"/>
                <w:b/>
                <w:sz w:val="18"/>
              </w:rPr>
              <w:t>X</w:t>
            </w:r>
          </w:p>
        </w:tc>
        <w:tc>
          <w:tcPr>
            <w:tcW w:w="5058" w:type="dxa"/>
            <w:gridSpan w:val="5"/>
            <w:shd w:val="clear" w:color="auto" w:fill="auto"/>
          </w:tcPr>
          <w:p w14:paraId="0E6860F8" w14:textId="77777777" w:rsidR="00534EE3" w:rsidRDefault="00534EE3" w:rsidP="00534EE3">
            <w:pPr>
              <w:rPr>
                <w:rFonts w:ascii="Arial" w:hAnsi="Arial" w:cs="Arial"/>
                <w:sz w:val="18"/>
              </w:rPr>
            </w:pPr>
            <w:r>
              <w:rPr>
                <w:rFonts w:ascii="Arial" w:hAnsi="Arial" w:cs="Arial"/>
                <w:sz w:val="18"/>
              </w:rPr>
              <w:t>Middle Adult (41 – 65 years)</w:t>
            </w:r>
          </w:p>
        </w:tc>
      </w:tr>
      <w:tr w:rsidR="00534EE3" w14:paraId="583FC3FD" w14:textId="77777777" w:rsidTr="009A60E9">
        <w:trPr>
          <w:trHeight w:val="258"/>
        </w:trPr>
        <w:tc>
          <w:tcPr>
            <w:tcW w:w="432" w:type="dxa"/>
          </w:tcPr>
          <w:p w14:paraId="62B61224" w14:textId="77777777" w:rsidR="00534EE3" w:rsidRPr="006D042F" w:rsidRDefault="00534EE3" w:rsidP="00534EE3">
            <w:pPr>
              <w:rPr>
                <w:rFonts w:ascii="Arial" w:hAnsi="Arial" w:cs="Arial"/>
                <w:b/>
                <w:sz w:val="18"/>
              </w:rPr>
            </w:pPr>
          </w:p>
        </w:tc>
        <w:tc>
          <w:tcPr>
            <w:tcW w:w="5220" w:type="dxa"/>
            <w:gridSpan w:val="6"/>
          </w:tcPr>
          <w:p w14:paraId="7DE2CA6A" w14:textId="77777777"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14:paraId="007C2E76" w14:textId="21D98CE3" w:rsidR="00534EE3" w:rsidRPr="0031305D" w:rsidRDefault="00E1757D" w:rsidP="00534EE3">
            <w:pPr>
              <w:rPr>
                <w:rFonts w:ascii="Arial" w:hAnsi="Arial" w:cs="Arial"/>
                <w:b/>
                <w:sz w:val="18"/>
              </w:rPr>
            </w:pPr>
            <w:r>
              <w:rPr>
                <w:rFonts w:ascii="Arial" w:hAnsi="Arial" w:cs="Arial"/>
                <w:b/>
                <w:sz w:val="18"/>
              </w:rPr>
              <w:t>X</w:t>
            </w:r>
          </w:p>
        </w:tc>
        <w:tc>
          <w:tcPr>
            <w:tcW w:w="5058" w:type="dxa"/>
            <w:gridSpan w:val="5"/>
            <w:shd w:val="clear" w:color="auto" w:fill="auto"/>
          </w:tcPr>
          <w:p w14:paraId="370F1259" w14:textId="77777777" w:rsidR="00534EE3" w:rsidRDefault="00534EE3" w:rsidP="00534EE3">
            <w:pPr>
              <w:rPr>
                <w:rFonts w:ascii="Arial" w:hAnsi="Arial" w:cs="Arial"/>
                <w:sz w:val="18"/>
              </w:rPr>
            </w:pPr>
            <w:r>
              <w:rPr>
                <w:rFonts w:ascii="Arial" w:hAnsi="Arial" w:cs="Arial"/>
                <w:sz w:val="18"/>
              </w:rPr>
              <w:t>Older Adult (Over 65 years)</w:t>
            </w:r>
          </w:p>
        </w:tc>
      </w:tr>
      <w:tr w:rsidR="00534EE3" w:rsidRPr="00F214EB" w14:paraId="7344924A" w14:textId="77777777" w:rsidTr="009A60E9">
        <w:tc>
          <w:tcPr>
            <w:tcW w:w="11160" w:type="dxa"/>
            <w:gridSpan w:val="13"/>
            <w:shd w:val="clear" w:color="auto" w:fill="D9D9D9"/>
          </w:tcPr>
          <w:p w14:paraId="214E962E" w14:textId="77777777"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5EE4314F" w14:textId="77777777"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14:paraId="1AEB2756" w14:textId="77777777" w:rsidTr="009A60E9">
        <w:tc>
          <w:tcPr>
            <w:tcW w:w="11160" w:type="dxa"/>
            <w:gridSpan w:val="13"/>
          </w:tcPr>
          <w:p w14:paraId="28AD24FC" w14:textId="77777777" w:rsidR="00534EE3" w:rsidRDefault="00534EE3" w:rsidP="00534EE3"/>
          <w:p w14:paraId="15709404" w14:textId="77777777" w:rsidR="00534EE3" w:rsidRDefault="00534EE3" w:rsidP="00534EE3"/>
        </w:tc>
      </w:tr>
      <w:tr w:rsidR="00534EE3" w14:paraId="17B43B0D" w14:textId="77777777" w:rsidTr="009A60E9">
        <w:tc>
          <w:tcPr>
            <w:tcW w:w="11160" w:type="dxa"/>
            <w:gridSpan w:val="13"/>
            <w:shd w:val="clear" w:color="auto" w:fill="D9D9D9"/>
          </w:tcPr>
          <w:p w14:paraId="4A50C577"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534EE3" w14:paraId="50A86E55" w14:textId="77777777" w:rsidTr="009A60E9">
        <w:tc>
          <w:tcPr>
            <w:tcW w:w="11160" w:type="dxa"/>
            <w:gridSpan w:val="13"/>
          </w:tcPr>
          <w:p w14:paraId="784A2CDF"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71628E2C" w14:textId="77777777" w:rsidTr="009A60E9">
        <w:trPr>
          <w:trHeight w:val="500"/>
        </w:trPr>
        <w:tc>
          <w:tcPr>
            <w:tcW w:w="5310" w:type="dxa"/>
            <w:gridSpan w:val="6"/>
          </w:tcPr>
          <w:p w14:paraId="689D8E84"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lastRenderedPageBreak/>
              <w:t>Physical Demand Level</w:t>
            </w:r>
          </w:p>
        </w:tc>
        <w:tc>
          <w:tcPr>
            <w:tcW w:w="1980" w:type="dxa"/>
            <w:gridSpan w:val="3"/>
          </w:tcPr>
          <w:p w14:paraId="7F713D69"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364DCEB8"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62004022"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3EA949A5"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7F7B0AFD"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2E619A20"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2A0417D4" w14:textId="77777777" w:rsidTr="009A60E9">
        <w:trPr>
          <w:trHeight w:val="270"/>
        </w:trPr>
        <w:tc>
          <w:tcPr>
            <w:tcW w:w="522" w:type="dxa"/>
            <w:gridSpan w:val="2"/>
            <w:shd w:val="clear" w:color="auto" w:fill="auto"/>
          </w:tcPr>
          <w:p w14:paraId="6CF511F0" w14:textId="4A664D96" w:rsidR="00534EE3" w:rsidRDefault="00E1757D" w:rsidP="00534EE3">
            <w:pPr>
              <w:rPr>
                <w:rFonts w:ascii="Arial" w:hAnsi="Arial" w:cs="Arial"/>
                <w:b/>
                <w:bCs/>
              </w:rPr>
            </w:pPr>
            <w:r>
              <w:rPr>
                <w:rFonts w:ascii="Arial" w:hAnsi="Arial" w:cs="Arial"/>
                <w:b/>
                <w:bCs/>
              </w:rPr>
              <w:t>X</w:t>
            </w:r>
          </w:p>
        </w:tc>
        <w:tc>
          <w:tcPr>
            <w:tcW w:w="4788" w:type="dxa"/>
            <w:gridSpan w:val="4"/>
            <w:shd w:val="clear" w:color="auto" w:fill="auto"/>
          </w:tcPr>
          <w:p w14:paraId="10BE0A05"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65930F98"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55CA39BF"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4A163412"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50D86EA7" w14:textId="77777777" w:rsidR="00534EE3" w:rsidRPr="006A458F" w:rsidRDefault="00534EE3" w:rsidP="00534EE3">
            <w:pPr>
              <w:rPr>
                <w:rFonts w:ascii="Arial" w:hAnsi="Arial" w:cs="Arial"/>
                <w:sz w:val="20"/>
                <w:szCs w:val="20"/>
              </w:rPr>
            </w:pPr>
          </w:p>
          <w:p w14:paraId="1A19EDE3" w14:textId="77777777" w:rsidR="00534EE3" w:rsidRPr="006A458F" w:rsidRDefault="00534EE3" w:rsidP="00534EE3">
            <w:pPr>
              <w:rPr>
                <w:rFonts w:ascii="Arial" w:hAnsi="Arial" w:cs="Arial"/>
                <w:sz w:val="20"/>
                <w:szCs w:val="20"/>
              </w:rPr>
            </w:pPr>
          </w:p>
          <w:p w14:paraId="6FC7E28C" w14:textId="77777777" w:rsidR="00534EE3" w:rsidRPr="006A458F" w:rsidRDefault="00534EE3" w:rsidP="00534EE3">
            <w:pPr>
              <w:rPr>
                <w:rFonts w:ascii="Arial" w:hAnsi="Arial" w:cs="Arial"/>
                <w:sz w:val="20"/>
                <w:szCs w:val="20"/>
              </w:rPr>
            </w:pPr>
          </w:p>
          <w:p w14:paraId="624B00D4" w14:textId="77777777" w:rsidR="00534EE3" w:rsidRPr="006A458F" w:rsidRDefault="00534EE3" w:rsidP="00534EE3">
            <w:pPr>
              <w:rPr>
                <w:rFonts w:ascii="Arial" w:hAnsi="Arial" w:cs="Arial"/>
                <w:sz w:val="20"/>
                <w:szCs w:val="20"/>
              </w:rPr>
            </w:pPr>
          </w:p>
          <w:p w14:paraId="726BBB79" w14:textId="77777777" w:rsidR="00534EE3" w:rsidRPr="006A458F" w:rsidRDefault="00534EE3" w:rsidP="00534EE3">
            <w:pPr>
              <w:rPr>
                <w:rFonts w:ascii="Arial" w:hAnsi="Arial" w:cs="Arial"/>
                <w:sz w:val="20"/>
                <w:szCs w:val="20"/>
              </w:rPr>
            </w:pPr>
          </w:p>
        </w:tc>
      </w:tr>
      <w:tr w:rsidR="00534EE3" w14:paraId="58C8E988" w14:textId="77777777" w:rsidTr="009A60E9">
        <w:trPr>
          <w:trHeight w:val="270"/>
        </w:trPr>
        <w:tc>
          <w:tcPr>
            <w:tcW w:w="522" w:type="dxa"/>
            <w:gridSpan w:val="2"/>
            <w:shd w:val="clear" w:color="auto" w:fill="auto"/>
          </w:tcPr>
          <w:p w14:paraId="7A12F80E" w14:textId="77777777" w:rsidR="00534EE3" w:rsidRPr="00D154E8" w:rsidRDefault="00534EE3" w:rsidP="00534EE3">
            <w:pPr>
              <w:rPr>
                <w:rFonts w:ascii="Arial" w:hAnsi="Arial" w:cs="Arial"/>
                <w:b/>
                <w:bCs/>
                <w:sz w:val="20"/>
                <w:szCs w:val="20"/>
              </w:rPr>
            </w:pPr>
          </w:p>
        </w:tc>
        <w:tc>
          <w:tcPr>
            <w:tcW w:w="4788" w:type="dxa"/>
            <w:gridSpan w:val="4"/>
            <w:shd w:val="clear" w:color="auto" w:fill="auto"/>
          </w:tcPr>
          <w:p w14:paraId="44C31B56"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0BFC7B9A"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701E6FC0"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5AB20A6A"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7B467379" w14:textId="77777777" w:rsidR="00534EE3" w:rsidRPr="00C430A2" w:rsidRDefault="00534EE3" w:rsidP="00534EE3">
            <w:pPr>
              <w:ind w:right="72"/>
              <w:rPr>
                <w:rFonts w:ascii="Arial" w:hAnsi="Arial" w:cs="Arial"/>
                <w:bCs/>
                <w:sz w:val="20"/>
                <w:szCs w:val="20"/>
              </w:rPr>
            </w:pPr>
          </w:p>
        </w:tc>
      </w:tr>
      <w:tr w:rsidR="00534EE3" w14:paraId="4A97DE05" w14:textId="77777777" w:rsidTr="009A60E9">
        <w:trPr>
          <w:trHeight w:val="270"/>
        </w:trPr>
        <w:tc>
          <w:tcPr>
            <w:tcW w:w="522" w:type="dxa"/>
            <w:gridSpan w:val="2"/>
            <w:shd w:val="clear" w:color="auto" w:fill="auto"/>
          </w:tcPr>
          <w:p w14:paraId="2EB3FAEC" w14:textId="77777777" w:rsidR="00534EE3" w:rsidRPr="00406596" w:rsidRDefault="00534EE3" w:rsidP="00534EE3">
            <w:pPr>
              <w:rPr>
                <w:rFonts w:ascii="Arial" w:hAnsi="Arial" w:cs="Arial"/>
                <w:bCs/>
              </w:rPr>
            </w:pPr>
          </w:p>
        </w:tc>
        <w:tc>
          <w:tcPr>
            <w:tcW w:w="4788" w:type="dxa"/>
            <w:gridSpan w:val="4"/>
            <w:shd w:val="clear" w:color="auto" w:fill="auto"/>
          </w:tcPr>
          <w:p w14:paraId="49ADF485"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gridSpan w:val="3"/>
          </w:tcPr>
          <w:p w14:paraId="318A626A"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24EE5D0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67733A7E"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05070E7C" w14:textId="77777777" w:rsidTr="009A60E9">
        <w:trPr>
          <w:trHeight w:val="270"/>
        </w:trPr>
        <w:tc>
          <w:tcPr>
            <w:tcW w:w="522" w:type="dxa"/>
            <w:gridSpan w:val="2"/>
            <w:shd w:val="clear" w:color="auto" w:fill="auto"/>
          </w:tcPr>
          <w:p w14:paraId="3F2D5563" w14:textId="77777777" w:rsidR="00534EE3" w:rsidRPr="00406596" w:rsidRDefault="00534EE3" w:rsidP="00534EE3">
            <w:pPr>
              <w:rPr>
                <w:rFonts w:ascii="Arial" w:hAnsi="Arial" w:cs="Arial"/>
                <w:bCs/>
              </w:rPr>
            </w:pPr>
          </w:p>
        </w:tc>
        <w:tc>
          <w:tcPr>
            <w:tcW w:w="4788" w:type="dxa"/>
            <w:gridSpan w:val="4"/>
            <w:shd w:val="clear" w:color="auto" w:fill="auto"/>
          </w:tcPr>
          <w:p w14:paraId="49317C33"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gridSpan w:val="3"/>
          </w:tcPr>
          <w:p w14:paraId="0A76841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7FB594AE"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7415D7DC"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520D9FC6" w14:textId="77777777" w:rsidTr="009A60E9">
        <w:trPr>
          <w:trHeight w:val="270"/>
        </w:trPr>
        <w:tc>
          <w:tcPr>
            <w:tcW w:w="522" w:type="dxa"/>
            <w:gridSpan w:val="2"/>
            <w:shd w:val="clear" w:color="auto" w:fill="auto"/>
          </w:tcPr>
          <w:p w14:paraId="7AC34C63"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31566BA6"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5B6C988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7024F325"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5490CCCC"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0CBB5BE8" w14:textId="77777777" w:rsidTr="009A60E9">
        <w:tc>
          <w:tcPr>
            <w:tcW w:w="5310" w:type="dxa"/>
            <w:gridSpan w:val="6"/>
          </w:tcPr>
          <w:p w14:paraId="6FB75DD2" w14:textId="77777777"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68973AE5" w14:textId="77777777" w:rsidR="00534EE3" w:rsidRPr="00081756" w:rsidRDefault="00534EE3" w:rsidP="00534EE3">
            <w:pPr>
              <w:rPr>
                <w:rFonts w:ascii="Arial" w:hAnsi="Arial" w:cs="Arial"/>
                <w:bCs/>
              </w:rPr>
            </w:pPr>
          </w:p>
        </w:tc>
      </w:tr>
    </w:tbl>
    <w:p w14:paraId="0AC1784D" w14:textId="77777777" w:rsidR="00ED3D03" w:rsidRDefault="00ED3D03" w:rsidP="00ED3D03">
      <w:pPr>
        <w:tabs>
          <w:tab w:val="center" w:pos="5040"/>
          <w:tab w:val="left" w:pos="8100"/>
        </w:tabs>
      </w:pPr>
    </w:p>
    <w:p w14:paraId="3B30CB1C"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59ECC04B"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BB29" w14:textId="77777777" w:rsidR="00D133F8" w:rsidRDefault="00D133F8">
      <w:r>
        <w:separator/>
      </w:r>
    </w:p>
  </w:endnote>
  <w:endnote w:type="continuationSeparator" w:id="0">
    <w:p w14:paraId="5BC129A6" w14:textId="77777777"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F641" w14:textId="77777777" w:rsidR="00D133F8" w:rsidRDefault="00D133F8">
      <w:r>
        <w:separator/>
      </w:r>
    </w:p>
  </w:footnote>
  <w:footnote w:type="continuationSeparator" w:id="0">
    <w:p w14:paraId="363FBDAA" w14:textId="77777777"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E507"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57A"/>
    <w:multiLevelType w:val="hybridMultilevel"/>
    <w:tmpl w:val="F300F848"/>
    <w:lvl w:ilvl="0" w:tplc="456E017A">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93D4F"/>
    <w:multiLevelType w:val="hybridMultilevel"/>
    <w:tmpl w:val="8F8A11AA"/>
    <w:lvl w:ilvl="0" w:tplc="04090001">
      <w:start w:val="1"/>
      <w:numFmt w:val="bullet"/>
      <w:lvlText w:val=""/>
      <w:lvlJc w:val="left"/>
      <w:pPr>
        <w:tabs>
          <w:tab w:val="num" w:pos="735"/>
        </w:tabs>
        <w:ind w:left="735" w:hanging="375"/>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A1B06"/>
    <w:multiLevelType w:val="hybridMultilevel"/>
    <w:tmpl w:val="5F56E4B4"/>
    <w:lvl w:ilvl="0" w:tplc="04090001">
      <w:start w:val="1"/>
      <w:numFmt w:val="bullet"/>
      <w:lvlText w:val=""/>
      <w:lvlJc w:val="left"/>
      <w:pPr>
        <w:tabs>
          <w:tab w:val="num" w:pos="735"/>
        </w:tabs>
        <w:ind w:left="735" w:hanging="375"/>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B1B8A"/>
    <w:multiLevelType w:val="hybridMultilevel"/>
    <w:tmpl w:val="01405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D4B70"/>
    <w:multiLevelType w:val="hybridMultilevel"/>
    <w:tmpl w:val="A29CA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7E3D9F"/>
    <w:multiLevelType w:val="hybridMultilevel"/>
    <w:tmpl w:val="7C88080A"/>
    <w:lvl w:ilvl="0" w:tplc="207A6778">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7395062">
    <w:abstractNumId w:val="23"/>
  </w:num>
  <w:num w:numId="2" w16cid:durableId="203062161">
    <w:abstractNumId w:val="16"/>
  </w:num>
  <w:num w:numId="3" w16cid:durableId="849834395">
    <w:abstractNumId w:val="2"/>
  </w:num>
  <w:num w:numId="4" w16cid:durableId="1335760393">
    <w:abstractNumId w:val="3"/>
  </w:num>
  <w:num w:numId="5" w16cid:durableId="1793741377">
    <w:abstractNumId w:val="7"/>
  </w:num>
  <w:num w:numId="6" w16cid:durableId="16127210">
    <w:abstractNumId w:val="29"/>
  </w:num>
  <w:num w:numId="7" w16cid:durableId="754979900">
    <w:abstractNumId w:val="5"/>
  </w:num>
  <w:num w:numId="8" w16cid:durableId="971862155">
    <w:abstractNumId w:val="9"/>
  </w:num>
  <w:num w:numId="9" w16cid:durableId="63190472">
    <w:abstractNumId w:val="25"/>
  </w:num>
  <w:num w:numId="10" w16cid:durableId="426737606">
    <w:abstractNumId w:val="26"/>
  </w:num>
  <w:num w:numId="11" w16cid:durableId="389111958">
    <w:abstractNumId w:val="15"/>
  </w:num>
  <w:num w:numId="12" w16cid:durableId="576327211">
    <w:abstractNumId w:val="27"/>
  </w:num>
  <w:num w:numId="13" w16cid:durableId="888029177">
    <w:abstractNumId w:val="22"/>
  </w:num>
  <w:num w:numId="14" w16cid:durableId="1871332056">
    <w:abstractNumId w:val="28"/>
  </w:num>
  <w:num w:numId="15" w16cid:durableId="1501770393">
    <w:abstractNumId w:val="14"/>
  </w:num>
  <w:num w:numId="16" w16cid:durableId="1095444217">
    <w:abstractNumId w:val="30"/>
  </w:num>
  <w:num w:numId="17" w16cid:durableId="1413895011">
    <w:abstractNumId w:val="20"/>
  </w:num>
  <w:num w:numId="18" w16cid:durableId="881793652">
    <w:abstractNumId w:val="6"/>
  </w:num>
  <w:num w:numId="19" w16cid:durableId="1674338596">
    <w:abstractNumId w:val="12"/>
  </w:num>
  <w:num w:numId="20" w16cid:durableId="253588597">
    <w:abstractNumId w:val="0"/>
  </w:num>
  <w:num w:numId="21" w16cid:durableId="1137259478">
    <w:abstractNumId w:val="10"/>
  </w:num>
  <w:num w:numId="22" w16cid:durableId="890115209">
    <w:abstractNumId w:val="17"/>
  </w:num>
  <w:num w:numId="23" w16cid:durableId="1942761459">
    <w:abstractNumId w:val="13"/>
  </w:num>
  <w:num w:numId="24" w16cid:durableId="71853833">
    <w:abstractNumId w:val="21"/>
  </w:num>
  <w:num w:numId="25" w16cid:durableId="960769567">
    <w:abstractNumId w:val="4"/>
  </w:num>
  <w:num w:numId="26" w16cid:durableId="978341521">
    <w:abstractNumId w:val="1"/>
  </w:num>
  <w:num w:numId="27" w16cid:durableId="1540625384">
    <w:abstractNumId w:val="24"/>
  </w:num>
  <w:num w:numId="28" w16cid:durableId="416024903">
    <w:abstractNumId w:val="18"/>
  </w:num>
  <w:num w:numId="29" w16cid:durableId="1666204653">
    <w:abstractNumId w:val="11"/>
  </w:num>
  <w:num w:numId="30" w16cid:durableId="857815902">
    <w:abstractNumId w:val="8"/>
  </w:num>
  <w:num w:numId="31" w16cid:durableId="11410756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296D"/>
    <w:rsid w:val="00073F40"/>
    <w:rsid w:val="000766EF"/>
    <w:rsid w:val="000817CD"/>
    <w:rsid w:val="00097DA0"/>
    <w:rsid w:val="000A0982"/>
    <w:rsid w:val="000A7585"/>
    <w:rsid w:val="000B2F80"/>
    <w:rsid w:val="000B3EE5"/>
    <w:rsid w:val="000B4ECD"/>
    <w:rsid w:val="000C7844"/>
    <w:rsid w:val="000D4A90"/>
    <w:rsid w:val="000E33B0"/>
    <w:rsid w:val="000F3770"/>
    <w:rsid w:val="000F3F9F"/>
    <w:rsid w:val="000F4A65"/>
    <w:rsid w:val="000F720C"/>
    <w:rsid w:val="00117367"/>
    <w:rsid w:val="0011789B"/>
    <w:rsid w:val="00130930"/>
    <w:rsid w:val="001327DB"/>
    <w:rsid w:val="00144450"/>
    <w:rsid w:val="00147903"/>
    <w:rsid w:val="0015062D"/>
    <w:rsid w:val="001627D3"/>
    <w:rsid w:val="00167314"/>
    <w:rsid w:val="00175DD8"/>
    <w:rsid w:val="0018206A"/>
    <w:rsid w:val="00191661"/>
    <w:rsid w:val="001952A1"/>
    <w:rsid w:val="001A0839"/>
    <w:rsid w:val="001A1CB2"/>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8360E"/>
    <w:rsid w:val="00293867"/>
    <w:rsid w:val="002976B8"/>
    <w:rsid w:val="002A55AD"/>
    <w:rsid w:val="002B4395"/>
    <w:rsid w:val="002C07FF"/>
    <w:rsid w:val="002C1EF3"/>
    <w:rsid w:val="002C4885"/>
    <w:rsid w:val="002C4C85"/>
    <w:rsid w:val="003037C9"/>
    <w:rsid w:val="003037FD"/>
    <w:rsid w:val="003143AA"/>
    <w:rsid w:val="003157EF"/>
    <w:rsid w:val="00317307"/>
    <w:rsid w:val="00327E16"/>
    <w:rsid w:val="0034246A"/>
    <w:rsid w:val="0034504E"/>
    <w:rsid w:val="003513CD"/>
    <w:rsid w:val="003569E0"/>
    <w:rsid w:val="00367923"/>
    <w:rsid w:val="00373723"/>
    <w:rsid w:val="003829DD"/>
    <w:rsid w:val="00394C6A"/>
    <w:rsid w:val="00397129"/>
    <w:rsid w:val="003A4748"/>
    <w:rsid w:val="003A4787"/>
    <w:rsid w:val="003B7BAC"/>
    <w:rsid w:val="003C7062"/>
    <w:rsid w:val="003D7AAF"/>
    <w:rsid w:val="00401A39"/>
    <w:rsid w:val="00401A81"/>
    <w:rsid w:val="004031ED"/>
    <w:rsid w:val="004032F3"/>
    <w:rsid w:val="00405D31"/>
    <w:rsid w:val="0041258D"/>
    <w:rsid w:val="00420CEE"/>
    <w:rsid w:val="004442F8"/>
    <w:rsid w:val="004714D1"/>
    <w:rsid w:val="00472125"/>
    <w:rsid w:val="00482BAF"/>
    <w:rsid w:val="00492509"/>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1B3E"/>
    <w:rsid w:val="00534EE3"/>
    <w:rsid w:val="0054324E"/>
    <w:rsid w:val="00545F1C"/>
    <w:rsid w:val="00553B4C"/>
    <w:rsid w:val="00554220"/>
    <w:rsid w:val="00561F32"/>
    <w:rsid w:val="00590047"/>
    <w:rsid w:val="005A27A7"/>
    <w:rsid w:val="005A67D1"/>
    <w:rsid w:val="005A6848"/>
    <w:rsid w:val="005B124D"/>
    <w:rsid w:val="005C5475"/>
    <w:rsid w:val="005C5A6C"/>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9352D"/>
    <w:rsid w:val="00695E5E"/>
    <w:rsid w:val="006B2871"/>
    <w:rsid w:val="006C1238"/>
    <w:rsid w:val="006D1A19"/>
    <w:rsid w:val="006D2CA9"/>
    <w:rsid w:val="006D579D"/>
    <w:rsid w:val="006E213D"/>
    <w:rsid w:val="00700CD0"/>
    <w:rsid w:val="00702EE4"/>
    <w:rsid w:val="0071171A"/>
    <w:rsid w:val="00714F97"/>
    <w:rsid w:val="00716C79"/>
    <w:rsid w:val="007263BC"/>
    <w:rsid w:val="00727BA2"/>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32A0A"/>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73A07"/>
    <w:rsid w:val="009821A5"/>
    <w:rsid w:val="00985E48"/>
    <w:rsid w:val="00997B71"/>
    <w:rsid w:val="009A60E9"/>
    <w:rsid w:val="009B09B2"/>
    <w:rsid w:val="009B3821"/>
    <w:rsid w:val="009B4CC8"/>
    <w:rsid w:val="009C49E4"/>
    <w:rsid w:val="009C78C8"/>
    <w:rsid w:val="009D7854"/>
    <w:rsid w:val="009F45F1"/>
    <w:rsid w:val="00A02E91"/>
    <w:rsid w:val="00A04E77"/>
    <w:rsid w:val="00A21283"/>
    <w:rsid w:val="00A21EDF"/>
    <w:rsid w:val="00A5465B"/>
    <w:rsid w:val="00A70C09"/>
    <w:rsid w:val="00A741E2"/>
    <w:rsid w:val="00A76EE1"/>
    <w:rsid w:val="00A77370"/>
    <w:rsid w:val="00A80898"/>
    <w:rsid w:val="00A87B15"/>
    <w:rsid w:val="00AA223A"/>
    <w:rsid w:val="00AA3765"/>
    <w:rsid w:val="00AA5B8B"/>
    <w:rsid w:val="00AB57D2"/>
    <w:rsid w:val="00AB7FED"/>
    <w:rsid w:val="00AC11CB"/>
    <w:rsid w:val="00AC3752"/>
    <w:rsid w:val="00AC44C7"/>
    <w:rsid w:val="00AC7260"/>
    <w:rsid w:val="00AC7B74"/>
    <w:rsid w:val="00AD0AC5"/>
    <w:rsid w:val="00AE0082"/>
    <w:rsid w:val="00AE5302"/>
    <w:rsid w:val="00AF0242"/>
    <w:rsid w:val="00B02541"/>
    <w:rsid w:val="00B07715"/>
    <w:rsid w:val="00B2448E"/>
    <w:rsid w:val="00B3293D"/>
    <w:rsid w:val="00B44585"/>
    <w:rsid w:val="00B518AE"/>
    <w:rsid w:val="00B5724E"/>
    <w:rsid w:val="00B61832"/>
    <w:rsid w:val="00B7319A"/>
    <w:rsid w:val="00B84593"/>
    <w:rsid w:val="00B86CFA"/>
    <w:rsid w:val="00BB1D12"/>
    <w:rsid w:val="00BC244B"/>
    <w:rsid w:val="00BD73DE"/>
    <w:rsid w:val="00BF0C7B"/>
    <w:rsid w:val="00C109C7"/>
    <w:rsid w:val="00C15D22"/>
    <w:rsid w:val="00C17973"/>
    <w:rsid w:val="00C37E6C"/>
    <w:rsid w:val="00C40E80"/>
    <w:rsid w:val="00C42A33"/>
    <w:rsid w:val="00C430A2"/>
    <w:rsid w:val="00C704F7"/>
    <w:rsid w:val="00C72317"/>
    <w:rsid w:val="00C8794F"/>
    <w:rsid w:val="00C95B7D"/>
    <w:rsid w:val="00CA11B0"/>
    <w:rsid w:val="00CB04C1"/>
    <w:rsid w:val="00CC499E"/>
    <w:rsid w:val="00CC5AFB"/>
    <w:rsid w:val="00CD281B"/>
    <w:rsid w:val="00CF124B"/>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943DA"/>
    <w:rsid w:val="00D9594B"/>
    <w:rsid w:val="00D978BC"/>
    <w:rsid w:val="00DA1D40"/>
    <w:rsid w:val="00DA7F0D"/>
    <w:rsid w:val="00DB7518"/>
    <w:rsid w:val="00DD189B"/>
    <w:rsid w:val="00DE706E"/>
    <w:rsid w:val="00E00C8B"/>
    <w:rsid w:val="00E0375D"/>
    <w:rsid w:val="00E042D7"/>
    <w:rsid w:val="00E15C70"/>
    <w:rsid w:val="00E1757D"/>
    <w:rsid w:val="00E35DEE"/>
    <w:rsid w:val="00E41B5E"/>
    <w:rsid w:val="00E51D5F"/>
    <w:rsid w:val="00E61151"/>
    <w:rsid w:val="00E61257"/>
    <w:rsid w:val="00E6616C"/>
    <w:rsid w:val="00E66876"/>
    <w:rsid w:val="00E67C47"/>
    <w:rsid w:val="00E73420"/>
    <w:rsid w:val="00E8476F"/>
    <w:rsid w:val="00EB4063"/>
    <w:rsid w:val="00EB6CE5"/>
    <w:rsid w:val="00ED371F"/>
    <w:rsid w:val="00ED3D03"/>
    <w:rsid w:val="00ED40A4"/>
    <w:rsid w:val="00ED72D2"/>
    <w:rsid w:val="00EE1B25"/>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41B3"/>
    <w:rsid w:val="00F860BA"/>
    <w:rsid w:val="00F91C42"/>
    <w:rsid w:val="00FA1775"/>
    <w:rsid w:val="00FB0482"/>
    <w:rsid w:val="00FB14B0"/>
    <w:rsid w:val="00FB280E"/>
    <w:rsid w:val="00FB79D9"/>
    <w:rsid w:val="00FC4358"/>
    <w:rsid w:val="00FC4EA5"/>
    <w:rsid w:val="00FD0D34"/>
    <w:rsid w:val="00FD15D6"/>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32187D1"/>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 w:type="paragraph" w:styleId="Revision">
    <w:name w:val="Revision"/>
    <w:hidden/>
    <w:uiPriority w:val="99"/>
    <w:semiHidden/>
    <w:rsid w:val="00832A0A"/>
    <w:rPr>
      <w:sz w:val="24"/>
      <w:szCs w:val="24"/>
    </w:rPr>
  </w:style>
  <w:style w:type="paragraph" w:styleId="PlainText">
    <w:name w:val="Plain Text"/>
    <w:basedOn w:val="Normal"/>
    <w:link w:val="PlainTextChar"/>
    <w:rsid w:val="00832A0A"/>
    <w:rPr>
      <w:rFonts w:ascii="Courier New" w:hAnsi="Courier New"/>
      <w:sz w:val="20"/>
      <w:szCs w:val="20"/>
    </w:rPr>
  </w:style>
  <w:style w:type="character" w:customStyle="1" w:styleId="PlainTextChar">
    <w:name w:val="Plain Text Char"/>
    <w:basedOn w:val="DefaultParagraphFont"/>
    <w:link w:val="PlainText"/>
    <w:rsid w:val="00832A0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8942-A151-48FF-A3E5-29B2D14D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1377</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Grayson, Michelle M</cp:lastModifiedBy>
  <cp:revision>2</cp:revision>
  <cp:lastPrinted>2010-02-24T19:52:00Z</cp:lastPrinted>
  <dcterms:created xsi:type="dcterms:W3CDTF">2023-07-07T14:57:00Z</dcterms:created>
  <dcterms:modified xsi:type="dcterms:W3CDTF">2023-07-07T14:57:00Z</dcterms:modified>
</cp:coreProperties>
</file>