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
        <w:gridCol w:w="275"/>
        <w:gridCol w:w="538"/>
        <w:gridCol w:w="1260"/>
        <w:gridCol w:w="537"/>
        <w:gridCol w:w="993"/>
        <w:gridCol w:w="1532"/>
        <w:gridCol w:w="148"/>
        <w:gridCol w:w="570"/>
        <w:gridCol w:w="360"/>
        <w:gridCol w:w="812"/>
        <w:gridCol w:w="1255"/>
        <w:gridCol w:w="725"/>
        <w:gridCol w:w="2245"/>
        <w:gridCol w:w="28"/>
      </w:tblGrid>
      <w:tr w:rsidR="00F07F78" w:rsidRPr="002501FE" w14:paraId="3AED99CC" w14:textId="77777777" w:rsidTr="00D25328">
        <w:trPr>
          <w:trHeight w:val="341"/>
          <w:jc w:val="center"/>
        </w:trPr>
        <w:tc>
          <w:tcPr>
            <w:tcW w:w="11340" w:type="dxa"/>
            <w:gridSpan w:val="15"/>
            <w:tcBorders>
              <w:top w:val="single" w:sz="4" w:space="0" w:color="auto"/>
              <w:left w:val="single" w:sz="4" w:space="0" w:color="auto"/>
              <w:bottom w:val="single" w:sz="4" w:space="0" w:color="auto"/>
              <w:right w:val="single" w:sz="4" w:space="0" w:color="auto"/>
            </w:tcBorders>
            <w:shd w:val="clear" w:color="auto" w:fill="D9D9D9"/>
          </w:tcPr>
          <w:p w14:paraId="39F9B04F" w14:textId="3799AE90" w:rsidR="00F07F78" w:rsidRPr="00E923BA" w:rsidRDefault="00B36EEC" w:rsidP="00DE706E">
            <w:pPr>
              <w:ind w:left="-180"/>
              <w:jc w:val="center"/>
              <w:rPr>
                <w:rFonts w:ascii="Arial Black" w:hAnsi="Arial Black" w:cs="Arial"/>
                <w:color w:val="FF0000"/>
                <w:sz w:val="22"/>
                <w:szCs w:val="22"/>
              </w:rPr>
            </w:pPr>
            <w:r w:rsidRPr="00B36EEC">
              <w:rPr>
                <w:rFonts w:ascii="Arial Black" w:hAnsi="Arial Black" w:cs="Arial"/>
                <w:sz w:val="22"/>
                <w:szCs w:val="22"/>
              </w:rPr>
              <w:t xml:space="preserve">OB Medical Home </w:t>
            </w:r>
            <w:r w:rsidR="00323F21" w:rsidRPr="00B36EEC">
              <w:rPr>
                <w:rFonts w:ascii="Arial Black" w:hAnsi="Arial Black" w:cs="Arial"/>
                <w:sz w:val="22"/>
                <w:szCs w:val="22"/>
              </w:rPr>
              <w:t xml:space="preserve">Care </w:t>
            </w:r>
            <w:r w:rsidR="00E923BA" w:rsidRPr="00B36EEC">
              <w:rPr>
                <w:rFonts w:ascii="Arial Black" w:hAnsi="Arial Black" w:cs="Arial"/>
                <w:sz w:val="22"/>
                <w:szCs w:val="22"/>
              </w:rPr>
              <w:t>Coordinator</w:t>
            </w:r>
          </w:p>
        </w:tc>
      </w:tr>
      <w:tr w:rsidR="008A6528" w:rsidRPr="002501FE" w14:paraId="2117672F" w14:textId="77777777" w:rsidTr="00D25328">
        <w:trPr>
          <w:trHeight w:val="230"/>
          <w:jc w:val="center"/>
        </w:trPr>
        <w:tc>
          <w:tcPr>
            <w:tcW w:w="2672" w:type="dxa"/>
            <w:gridSpan w:val="5"/>
          </w:tcPr>
          <w:p w14:paraId="4831EB72" w14:textId="6F683F51" w:rsidR="008A6528" w:rsidRPr="002501FE" w:rsidRDefault="008A6528" w:rsidP="00D271C1">
            <w:pPr>
              <w:rPr>
                <w:rFonts w:ascii="Arial" w:hAnsi="Arial" w:cs="Arial"/>
                <w:b/>
                <w:bCs/>
                <w:sz w:val="18"/>
              </w:rPr>
            </w:pPr>
            <w:r w:rsidRPr="002501FE">
              <w:rPr>
                <w:rFonts w:ascii="Arial" w:hAnsi="Arial" w:cs="Arial"/>
                <w:b/>
                <w:bCs/>
                <w:sz w:val="18"/>
              </w:rPr>
              <w:t>Job Code:</w:t>
            </w:r>
            <w:r w:rsidR="002E1E74">
              <w:rPr>
                <w:rFonts w:ascii="Arial" w:hAnsi="Arial" w:cs="Arial"/>
                <w:b/>
                <w:bCs/>
                <w:sz w:val="18"/>
              </w:rPr>
              <w:t xml:space="preserve"> 540075</w:t>
            </w:r>
            <w:r w:rsidRPr="002501FE">
              <w:rPr>
                <w:rFonts w:ascii="Arial" w:hAnsi="Arial" w:cs="Arial"/>
                <w:b/>
                <w:bCs/>
                <w:sz w:val="18"/>
              </w:rPr>
              <w:t xml:space="preserve"> </w:t>
            </w:r>
          </w:p>
        </w:tc>
        <w:tc>
          <w:tcPr>
            <w:tcW w:w="2673" w:type="dxa"/>
            <w:gridSpan w:val="3"/>
          </w:tcPr>
          <w:p w14:paraId="3E224111" w14:textId="639452F2" w:rsidR="008A6528" w:rsidRPr="002501FE" w:rsidRDefault="008A6528" w:rsidP="00D271C1">
            <w:pPr>
              <w:rPr>
                <w:rFonts w:ascii="Arial" w:hAnsi="Arial" w:cs="Arial"/>
                <w:b/>
                <w:bCs/>
                <w:sz w:val="18"/>
              </w:rPr>
            </w:pPr>
            <w:r>
              <w:rPr>
                <w:rFonts w:ascii="Arial" w:hAnsi="Arial" w:cs="Arial"/>
                <w:b/>
                <w:bCs/>
                <w:sz w:val="18"/>
              </w:rPr>
              <w:t>FLSA Status:</w:t>
            </w:r>
            <w:r w:rsidR="00B70F49">
              <w:rPr>
                <w:rFonts w:ascii="Arial" w:hAnsi="Arial" w:cs="Arial"/>
                <w:b/>
                <w:bCs/>
                <w:sz w:val="18"/>
              </w:rPr>
              <w:t xml:space="preserve"> Non-Exempt</w:t>
            </w:r>
          </w:p>
        </w:tc>
        <w:tc>
          <w:tcPr>
            <w:tcW w:w="2997" w:type="dxa"/>
            <w:gridSpan w:val="4"/>
            <w:tcBorders>
              <w:right w:val="nil"/>
            </w:tcBorders>
          </w:tcPr>
          <w:p w14:paraId="4326FC0C" w14:textId="1CB7B42B" w:rsidR="008A6528" w:rsidRPr="004D3A06" w:rsidRDefault="008A6528" w:rsidP="00E73420">
            <w:pPr>
              <w:rPr>
                <w:rFonts w:ascii="Arial" w:hAnsi="Arial" w:cs="Arial"/>
                <w:b/>
                <w:bCs/>
                <w:sz w:val="18"/>
              </w:rPr>
            </w:pPr>
            <w:r w:rsidRPr="004D3A06">
              <w:rPr>
                <w:rFonts w:ascii="Arial" w:hAnsi="Arial" w:cs="Arial"/>
                <w:b/>
                <w:bCs/>
                <w:sz w:val="18"/>
              </w:rPr>
              <w:t xml:space="preserve">Mgt. Approval: </w:t>
            </w:r>
            <w:r w:rsidR="00B70F49">
              <w:rPr>
                <w:rFonts w:ascii="Arial" w:hAnsi="Arial" w:cs="Arial"/>
                <w:b/>
                <w:bCs/>
                <w:sz w:val="18"/>
              </w:rPr>
              <w:t>S. Johnson</w:t>
            </w:r>
          </w:p>
        </w:tc>
        <w:tc>
          <w:tcPr>
            <w:tcW w:w="2998" w:type="dxa"/>
            <w:gridSpan w:val="3"/>
            <w:tcBorders>
              <w:left w:val="nil"/>
              <w:bottom w:val="single" w:sz="4" w:space="0" w:color="auto"/>
            </w:tcBorders>
          </w:tcPr>
          <w:p w14:paraId="49A02E27" w14:textId="53164ACA" w:rsidR="008A6528" w:rsidRPr="004D3A06" w:rsidRDefault="008A6528" w:rsidP="00E73420">
            <w:pPr>
              <w:rPr>
                <w:rFonts w:ascii="Arial" w:hAnsi="Arial" w:cs="Arial"/>
                <w:b/>
                <w:bCs/>
                <w:sz w:val="18"/>
              </w:rPr>
            </w:pPr>
            <w:r w:rsidRPr="004D3A06">
              <w:rPr>
                <w:rFonts w:ascii="Arial" w:hAnsi="Arial" w:cs="Arial"/>
                <w:b/>
                <w:bCs/>
                <w:sz w:val="18"/>
              </w:rPr>
              <w:t>Date:</w:t>
            </w:r>
            <w:r w:rsidR="00B70F49">
              <w:rPr>
                <w:rFonts w:ascii="Arial" w:hAnsi="Arial" w:cs="Arial"/>
                <w:b/>
                <w:bCs/>
                <w:sz w:val="18"/>
              </w:rPr>
              <w:t xml:space="preserve"> February 2021</w:t>
            </w:r>
            <w:r w:rsidR="00F73689" w:rsidRPr="004D3A06">
              <w:rPr>
                <w:rFonts w:ascii="Arial" w:hAnsi="Arial" w:cs="Arial"/>
                <w:b/>
                <w:bCs/>
                <w:sz w:val="18"/>
              </w:rPr>
              <w:t xml:space="preserve"> </w:t>
            </w:r>
          </w:p>
        </w:tc>
      </w:tr>
      <w:tr w:rsidR="008A6528" w:rsidRPr="002501FE" w14:paraId="779FC558" w14:textId="77777777" w:rsidTr="00D25328">
        <w:trPr>
          <w:trHeight w:val="230"/>
          <w:jc w:val="center"/>
        </w:trPr>
        <w:tc>
          <w:tcPr>
            <w:tcW w:w="5345" w:type="dxa"/>
            <w:gridSpan w:val="8"/>
          </w:tcPr>
          <w:p w14:paraId="19DE47D3" w14:textId="77777777" w:rsidR="008A6528" w:rsidRPr="002501FE" w:rsidRDefault="008A6528" w:rsidP="006372A2">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E923BA">
              <w:rPr>
                <w:rFonts w:ascii="Arial" w:hAnsi="Arial" w:cs="Arial"/>
                <w:b/>
                <w:bCs/>
                <w:sz w:val="18"/>
              </w:rPr>
              <w:t>OBGYN</w:t>
            </w:r>
          </w:p>
        </w:tc>
        <w:tc>
          <w:tcPr>
            <w:tcW w:w="2997" w:type="dxa"/>
            <w:gridSpan w:val="4"/>
            <w:tcBorders>
              <w:right w:val="nil"/>
            </w:tcBorders>
          </w:tcPr>
          <w:p w14:paraId="7F7623A5" w14:textId="450D75DB" w:rsidR="008A6528" w:rsidRPr="004D3A06" w:rsidRDefault="008A6528" w:rsidP="00D271C1">
            <w:pPr>
              <w:rPr>
                <w:rFonts w:ascii="Arial" w:hAnsi="Arial" w:cs="Arial"/>
                <w:b/>
                <w:bCs/>
                <w:sz w:val="18"/>
              </w:rPr>
            </w:pPr>
            <w:r w:rsidRPr="004D3A06">
              <w:rPr>
                <w:rFonts w:ascii="Arial" w:hAnsi="Arial" w:cs="Arial"/>
                <w:b/>
                <w:bCs/>
                <w:sz w:val="18"/>
              </w:rPr>
              <w:t>HR   Approval:</w:t>
            </w:r>
            <w:r w:rsidR="00B70F49">
              <w:rPr>
                <w:rFonts w:ascii="Arial" w:hAnsi="Arial" w:cs="Arial"/>
                <w:b/>
                <w:bCs/>
                <w:sz w:val="18"/>
              </w:rPr>
              <w:t xml:space="preserve"> J. Olson</w:t>
            </w:r>
            <w:r w:rsidRPr="004D3A06">
              <w:rPr>
                <w:rFonts w:ascii="Arial" w:hAnsi="Arial" w:cs="Arial"/>
                <w:b/>
                <w:bCs/>
                <w:sz w:val="18"/>
              </w:rPr>
              <w:t xml:space="preserve">  </w:t>
            </w:r>
          </w:p>
        </w:tc>
        <w:tc>
          <w:tcPr>
            <w:tcW w:w="2998" w:type="dxa"/>
            <w:gridSpan w:val="3"/>
            <w:tcBorders>
              <w:top w:val="single" w:sz="4" w:space="0" w:color="auto"/>
              <w:left w:val="nil"/>
              <w:bottom w:val="single" w:sz="4" w:space="0" w:color="auto"/>
              <w:right w:val="single" w:sz="4" w:space="0" w:color="auto"/>
            </w:tcBorders>
          </w:tcPr>
          <w:p w14:paraId="72426168" w14:textId="310C2042" w:rsidR="008A6528" w:rsidRPr="004D3A06" w:rsidRDefault="008A6528" w:rsidP="00E73420">
            <w:pPr>
              <w:rPr>
                <w:rFonts w:ascii="Arial" w:hAnsi="Arial" w:cs="Arial"/>
                <w:b/>
                <w:bCs/>
                <w:sz w:val="18"/>
              </w:rPr>
            </w:pPr>
            <w:r w:rsidRPr="004D3A06">
              <w:rPr>
                <w:rFonts w:ascii="Arial" w:hAnsi="Arial" w:cs="Arial"/>
                <w:b/>
                <w:bCs/>
                <w:sz w:val="18"/>
              </w:rPr>
              <w:t>Date:</w:t>
            </w:r>
            <w:r w:rsidR="00B70F49">
              <w:rPr>
                <w:rFonts w:ascii="Arial" w:hAnsi="Arial" w:cs="Arial"/>
                <w:b/>
                <w:bCs/>
                <w:sz w:val="18"/>
              </w:rPr>
              <w:t xml:space="preserve"> February 2021</w:t>
            </w:r>
            <w:r w:rsidR="00F73689" w:rsidRPr="004D3A06">
              <w:rPr>
                <w:rFonts w:ascii="Arial" w:hAnsi="Arial" w:cs="Arial"/>
                <w:b/>
                <w:bCs/>
                <w:sz w:val="18"/>
              </w:rPr>
              <w:t xml:space="preserve"> </w:t>
            </w:r>
            <w:r w:rsidR="000B73DE" w:rsidRPr="004D3A06">
              <w:rPr>
                <w:rFonts w:ascii="Arial" w:hAnsi="Arial" w:cs="Arial"/>
                <w:b/>
                <w:bCs/>
                <w:sz w:val="18"/>
              </w:rPr>
              <w:t xml:space="preserve"> </w:t>
            </w:r>
          </w:p>
        </w:tc>
      </w:tr>
      <w:tr w:rsidR="008C6631" w:rsidRPr="002501FE" w14:paraId="310CD894" w14:textId="77777777" w:rsidTr="00D25328">
        <w:trPr>
          <w:jc w:val="center"/>
        </w:trPr>
        <w:tc>
          <w:tcPr>
            <w:tcW w:w="11340" w:type="dxa"/>
            <w:gridSpan w:val="15"/>
            <w:shd w:val="clear" w:color="auto" w:fill="D9D9D9"/>
          </w:tcPr>
          <w:p w14:paraId="4762B6D5"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884986" w14:paraId="506C8F5E" w14:textId="77777777" w:rsidTr="00D25328">
        <w:trPr>
          <w:trHeight w:val="737"/>
          <w:jc w:val="center"/>
        </w:trPr>
        <w:tc>
          <w:tcPr>
            <w:tcW w:w="11340" w:type="dxa"/>
            <w:gridSpan w:val="15"/>
          </w:tcPr>
          <w:p w14:paraId="1CB55B09" w14:textId="3509BE09" w:rsidR="00B36EEC" w:rsidRDefault="006B05E7" w:rsidP="00B36EEC">
            <w:pPr>
              <w:pStyle w:val="NoSpacing"/>
              <w:rPr>
                <w:rFonts w:asciiTheme="majorHAnsi" w:hAnsiTheme="majorHAnsi" w:cstheme="majorHAnsi"/>
                <w:sz w:val="22"/>
                <w:szCs w:val="22"/>
              </w:rPr>
            </w:pPr>
            <w:r w:rsidRPr="00BD1DC2">
              <w:rPr>
                <w:rFonts w:asciiTheme="majorHAnsi" w:hAnsiTheme="majorHAnsi" w:cstheme="majorHAnsi"/>
                <w:sz w:val="22"/>
                <w:szCs w:val="22"/>
              </w:rPr>
              <w:t>The</w:t>
            </w:r>
            <w:r w:rsidR="00E923BA" w:rsidRPr="00BD1DC2">
              <w:rPr>
                <w:rFonts w:asciiTheme="majorHAnsi" w:hAnsiTheme="majorHAnsi" w:cstheme="majorHAnsi"/>
                <w:sz w:val="22"/>
                <w:szCs w:val="22"/>
              </w:rPr>
              <w:t xml:space="preserve"> OB </w:t>
            </w:r>
            <w:r w:rsidR="00323F21" w:rsidRPr="00BD1DC2">
              <w:rPr>
                <w:rFonts w:asciiTheme="majorHAnsi" w:hAnsiTheme="majorHAnsi" w:cstheme="majorHAnsi"/>
                <w:sz w:val="22"/>
                <w:szCs w:val="22"/>
              </w:rPr>
              <w:t>Care Coordinator</w:t>
            </w:r>
            <w:r w:rsidR="00C76F4D" w:rsidRPr="00BD1DC2">
              <w:rPr>
                <w:rFonts w:asciiTheme="majorHAnsi" w:hAnsiTheme="majorHAnsi" w:cstheme="majorHAnsi"/>
                <w:sz w:val="22"/>
                <w:szCs w:val="22"/>
              </w:rPr>
              <w:t xml:space="preserve"> </w:t>
            </w:r>
            <w:r w:rsidR="00E923BA" w:rsidRPr="00BD1DC2">
              <w:rPr>
                <w:rFonts w:asciiTheme="majorHAnsi" w:hAnsiTheme="majorHAnsi" w:cstheme="majorHAnsi"/>
                <w:sz w:val="22"/>
                <w:szCs w:val="22"/>
              </w:rPr>
              <w:t>is responsible for</w:t>
            </w:r>
            <w:r w:rsidR="00464C0D">
              <w:rPr>
                <w:rFonts w:asciiTheme="majorHAnsi" w:hAnsiTheme="majorHAnsi" w:cstheme="majorHAnsi"/>
                <w:sz w:val="22"/>
                <w:szCs w:val="22"/>
              </w:rPr>
              <w:t xml:space="preserve"> the</w:t>
            </w:r>
            <w:r w:rsidR="00E923BA" w:rsidRPr="00BD1DC2">
              <w:rPr>
                <w:rFonts w:asciiTheme="majorHAnsi" w:hAnsiTheme="majorHAnsi" w:cstheme="majorHAnsi"/>
                <w:sz w:val="22"/>
                <w:szCs w:val="22"/>
              </w:rPr>
              <w:t xml:space="preserve"> early identification of pregnant patients who qualify for the </w:t>
            </w:r>
            <w:r w:rsidR="002A79C1" w:rsidRPr="00BD1DC2">
              <w:rPr>
                <w:rFonts w:asciiTheme="majorHAnsi" w:hAnsiTheme="majorHAnsi" w:cstheme="majorHAnsi"/>
                <w:sz w:val="22"/>
                <w:szCs w:val="22"/>
              </w:rPr>
              <w:t xml:space="preserve">OB Medical Home </w:t>
            </w:r>
            <w:r w:rsidR="00B36EEC">
              <w:rPr>
                <w:rFonts w:asciiTheme="majorHAnsi" w:hAnsiTheme="majorHAnsi" w:cstheme="majorHAnsi"/>
                <w:sz w:val="22"/>
                <w:szCs w:val="22"/>
              </w:rPr>
              <w:t>(</w:t>
            </w:r>
            <w:r w:rsidR="00E923BA" w:rsidRPr="00BD1DC2">
              <w:rPr>
                <w:rFonts w:asciiTheme="majorHAnsi" w:hAnsiTheme="majorHAnsi" w:cstheme="majorHAnsi"/>
                <w:sz w:val="22"/>
                <w:szCs w:val="22"/>
              </w:rPr>
              <w:t>OBMH</w:t>
            </w:r>
            <w:r w:rsidR="00B36EEC">
              <w:rPr>
                <w:rFonts w:asciiTheme="majorHAnsi" w:hAnsiTheme="majorHAnsi" w:cstheme="majorHAnsi"/>
                <w:sz w:val="22"/>
                <w:szCs w:val="22"/>
              </w:rPr>
              <w:t>)</w:t>
            </w:r>
            <w:r w:rsidR="00E923BA" w:rsidRPr="00BD1DC2">
              <w:rPr>
                <w:rFonts w:asciiTheme="majorHAnsi" w:hAnsiTheme="majorHAnsi" w:cstheme="majorHAnsi"/>
                <w:sz w:val="22"/>
                <w:szCs w:val="22"/>
              </w:rPr>
              <w:t xml:space="preserve"> program. </w:t>
            </w:r>
            <w:r w:rsidR="00464C0D">
              <w:rPr>
                <w:rFonts w:asciiTheme="majorHAnsi" w:hAnsiTheme="majorHAnsi" w:cstheme="majorHAnsi"/>
                <w:sz w:val="22"/>
                <w:szCs w:val="22"/>
              </w:rPr>
              <w:t xml:space="preserve">The </w:t>
            </w:r>
            <w:r w:rsidR="00595714" w:rsidRPr="00BD1DC2">
              <w:rPr>
                <w:rFonts w:asciiTheme="majorHAnsi" w:hAnsiTheme="majorHAnsi" w:cstheme="majorHAnsi"/>
                <w:sz w:val="22"/>
                <w:szCs w:val="22"/>
              </w:rPr>
              <w:t>Coordinator is</w:t>
            </w:r>
            <w:r w:rsidR="003A5FD5" w:rsidRPr="00BD1DC2">
              <w:rPr>
                <w:rFonts w:asciiTheme="majorHAnsi" w:hAnsiTheme="majorHAnsi" w:cstheme="majorHAnsi"/>
                <w:sz w:val="22"/>
                <w:szCs w:val="22"/>
              </w:rPr>
              <w:t xml:space="preserve"> responsible for </w:t>
            </w:r>
            <w:r w:rsidR="00595714" w:rsidRPr="00BD1DC2">
              <w:rPr>
                <w:rFonts w:asciiTheme="majorHAnsi" w:hAnsiTheme="majorHAnsi" w:cstheme="majorHAnsi"/>
                <w:sz w:val="22"/>
                <w:szCs w:val="22"/>
              </w:rPr>
              <w:t>collaborating with providers and clinical care teams</w:t>
            </w:r>
            <w:r w:rsidR="003A5FD5" w:rsidRPr="00BD1DC2">
              <w:rPr>
                <w:rFonts w:asciiTheme="majorHAnsi" w:hAnsiTheme="majorHAnsi" w:cstheme="majorHAnsi"/>
                <w:sz w:val="22"/>
                <w:szCs w:val="22"/>
              </w:rPr>
              <w:t xml:space="preserve"> to enhance patient experience</w:t>
            </w:r>
            <w:r w:rsidR="00595714" w:rsidRPr="00BD1DC2">
              <w:rPr>
                <w:rFonts w:asciiTheme="majorHAnsi" w:hAnsiTheme="majorHAnsi" w:cstheme="majorHAnsi"/>
                <w:sz w:val="22"/>
                <w:szCs w:val="22"/>
              </w:rPr>
              <w:t>, identify individual health needs</w:t>
            </w:r>
            <w:r w:rsidR="00464C0D">
              <w:rPr>
                <w:rFonts w:asciiTheme="majorHAnsi" w:hAnsiTheme="majorHAnsi" w:cstheme="majorHAnsi"/>
                <w:sz w:val="22"/>
                <w:szCs w:val="22"/>
              </w:rPr>
              <w:t>,</w:t>
            </w:r>
            <w:r w:rsidR="00595714" w:rsidRPr="00BD1DC2">
              <w:rPr>
                <w:rFonts w:asciiTheme="majorHAnsi" w:hAnsiTheme="majorHAnsi" w:cstheme="majorHAnsi"/>
                <w:sz w:val="22"/>
                <w:szCs w:val="22"/>
              </w:rPr>
              <w:t xml:space="preserve"> </w:t>
            </w:r>
            <w:r w:rsidR="003A5FD5" w:rsidRPr="00BD1DC2">
              <w:rPr>
                <w:rFonts w:asciiTheme="majorHAnsi" w:hAnsiTheme="majorHAnsi" w:cstheme="majorHAnsi"/>
                <w:sz w:val="22"/>
                <w:szCs w:val="22"/>
              </w:rPr>
              <w:t xml:space="preserve">and </w:t>
            </w:r>
            <w:r w:rsidR="00595714" w:rsidRPr="00BD1DC2">
              <w:rPr>
                <w:rFonts w:asciiTheme="majorHAnsi" w:hAnsiTheme="majorHAnsi" w:cstheme="majorHAnsi"/>
                <w:sz w:val="22"/>
                <w:szCs w:val="22"/>
              </w:rPr>
              <w:t xml:space="preserve">improve birth outcomes. </w:t>
            </w:r>
            <w:r w:rsidR="00464C0D">
              <w:rPr>
                <w:rFonts w:asciiTheme="majorHAnsi" w:hAnsiTheme="majorHAnsi" w:cstheme="majorHAnsi"/>
                <w:sz w:val="22"/>
                <w:szCs w:val="22"/>
              </w:rPr>
              <w:t xml:space="preserve">The </w:t>
            </w:r>
            <w:r w:rsidR="00595714" w:rsidRPr="00BD1DC2">
              <w:rPr>
                <w:rFonts w:asciiTheme="majorHAnsi" w:hAnsiTheme="majorHAnsi" w:cstheme="majorHAnsi"/>
                <w:sz w:val="22"/>
                <w:szCs w:val="22"/>
              </w:rPr>
              <w:t>C</w:t>
            </w:r>
            <w:r w:rsidR="00E923BA" w:rsidRPr="00BD1DC2">
              <w:rPr>
                <w:rFonts w:asciiTheme="majorHAnsi" w:hAnsiTheme="majorHAnsi" w:cstheme="majorHAnsi"/>
                <w:sz w:val="22"/>
                <w:szCs w:val="22"/>
              </w:rPr>
              <w:t xml:space="preserve">oordinator will assist with scheduling </w:t>
            </w:r>
            <w:r w:rsidR="00595714" w:rsidRPr="00BD1DC2">
              <w:rPr>
                <w:rFonts w:asciiTheme="majorHAnsi" w:hAnsiTheme="majorHAnsi" w:cstheme="majorHAnsi"/>
                <w:sz w:val="22"/>
                <w:szCs w:val="22"/>
              </w:rPr>
              <w:t>obstetrical appointments both internally and externally</w:t>
            </w:r>
            <w:r w:rsidR="00464C0D">
              <w:rPr>
                <w:rFonts w:asciiTheme="majorHAnsi" w:hAnsiTheme="majorHAnsi" w:cstheme="majorHAnsi"/>
                <w:sz w:val="22"/>
                <w:szCs w:val="22"/>
              </w:rPr>
              <w:t xml:space="preserve"> and</w:t>
            </w:r>
            <w:r w:rsidR="00595714" w:rsidRPr="00BD1DC2">
              <w:rPr>
                <w:rFonts w:asciiTheme="majorHAnsi" w:hAnsiTheme="majorHAnsi" w:cstheme="majorHAnsi"/>
                <w:sz w:val="22"/>
                <w:szCs w:val="22"/>
              </w:rPr>
              <w:t xml:space="preserve"> will </w:t>
            </w:r>
            <w:r w:rsidR="002A79C1" w:rsidRPr="00BD1DC2">
              <w:rPr>
                <w:rFonts w:asciiTheme="majorHAnsi" w:hAnsiTheme="majorHAnsi" w:cstheme="majorHAnsi"/>
                <w:sz w:val="22"/>
                <w:szCs w:val="22"/>
              </w:rPr>
              <w:t xml:space="preserve">work in collaboration </w:t>
            </w:r>
            <w:r w:rsidR="00E923BA" w:rsidRPr="00BD1DC2">
              <w:rPr>
                <w:rFonts w:asciiTheme="majorHAnsi" w:hAnsiTheme="majorHAnsi" w:cstheme="majorHAnsi"/>
                <w:sz w:val="22"/>
                <w:szCs w:val="22"/>
              </w:rPr>
              <w:t xml:space="preserve">with BadgerCare </w:t>
            </w:r>
            <w:r w:rsidR="002A79C1" w:rsidRPr="00BD1DC2">
              <w:rPr>
                <w:rFonts w:asciiTheme="majorHAnsi" w:hAnsiTheme="majorHAnsi" w:cstheme="majorHAnsi"/>
                <w:sz w:val="22"/>
                <w:szCs w:val="22"/>
              </w:rPr>
              <w:t xml:space="preserve">HMO </w:t>
            </w:r>
            <w:r w:rsidR="00E923BA" w:rsidRPr="00BD1DC2">
              <w:rPr>
                <w:rFonts w:asciiTheme="majorHAnsi" w:hAnsiTheme="majorHAnsi" w:cstheme="majorHAnsi"/>
                <w:sz w:val="22"/>
                <w:szCs w:val="22"/>
              </w:rPr>
              <w:t>Coordinator</w:t>
            </w:r>
            <w:r w:rsidR="002A79C1" w:rsidRPr="00BD1DC2">
              <w:rPr>
                <w:rFonts w:asciiTheme="majorHAnsi" w:hAnsiTheme="majorHAnsi" w:cstheme="majorHAnsi"/>
                <w:sz w:val="22"/>
                <w:szCs w:val="22"/>
              </w:rPr>
              <w:t>s</w:t>
            </w:r>
            <w:r w:rsidR="00595714" w:rsidRPr="00BD1DC2">
              <w:rPr>
                <w:rFonts w:asciiTheme="majorHAnsi" w:hAnsiTheme="majorHAnsi" w:cstheme="majorHAnsi"/>
                <w:sz w:val="22"/>
                <w:szCs w:val="22"/>
              </w:rPr>
              <w:t>, external</w:t>
            </w:r>
            <w:r w:rsidR="00E923BA" w:rsidRPr="00BD1DC2">
              <w:rPr>
                <w:rFonts w:asciiTheme="majorHAnsi" w:hAnsiTheme="majorHAnsi" w:cstheme="majorHAnsi"/>
                <w:sz w:val="22"/>
                <w:szCs w:val="22"/>
              </w:rPr>
              <w:t xml:space="preserve"> Prenatal Care Coordinator</w:t>
            </w:r>
            <w:r w:rsidR="00595714" w:rsidRPr="00BD1DC2">
              <w:rPr>
                <w:rFonts w:asciiTheme="majorHAnsi" w:hAnsiTheme="majorHAnsi" w:cstheme="majorHAnsi"/>
                <w:sz w:val="22"/>
                <w:szCs w:val="22"/>
              </w:rPr>
              <w:t>s</w:t>
            </w:r>
            <w:r w:rsidR="00464C0D">
              <w:rPr>
                <w:rFonts w:asciiTheme="majorHAnsi" w:hAnsiTheme="majorHAnsi" w:cstheme="majorHAnsi"/>
                <w:sz w:val="22"/>
                <w:szCs w:val="22"/>
              </w:rPr>
              <w:t>,</w:t>
            </w:r>
            <w:r w:rsidR="00595714" w:rsidRPr="00BD1DC2">
              <w:rPr>
                <w:rFonts w:asciiTheme="majorHAnsi" w:hAnsiTheme="majorHAnsi" w:cstheme="majorHAnsi"/>
                <w:sz w:val="22"/>
                <w:szCs w:val="22"/>
              </w:rPr>
              <w:t xml:space="preserve"> and Patient Resources. </w:t>
            </w:r>
            <w:r w:rsidR="00464C0D">
              <w:rPr>
                <w:rFonts w:asciiTheme="majorHAnsi" w:hAnsiTheme="majorHAnsi" w:cstheme="majorHAnsi"/>
                <w:sz w:val="22"/>
                <w:szCs w:val="22"/>
              </w:rPr>
              <w:t>The incumbent</w:t>
            </w:r>
            <w:r w:rsidR="00464C0D" w:rsidRPr="00BD1DC2">
              <w:rPr>
                <w:rFonts w:asciiTheme="majorHAnsi" w:hAnsiTheme="majorHAnsi" w:cstheme="majorHAnsi"/>
                <w:sz w:val="22"/>
                <w:szCs w:val="22"/>
              </w:rPr>
              <w:t xml:space="preserve"> </w:t>
            </w:r>
            <w:r w:rsidR="00E923BA" w:rsidRPr="00BD1DC2">
              <w:rPr>
                <w:rFonts w:asciiTheme="majorHAnsi" w:hAnsiTheme="majorHAnsi" w:cstheme="majorHAnsi"/>
                <w:sz w:val="22"/>
                <w:szCs w:val="22"/>
              </w:rPr>
              <w:t>will c</w:t>
            </w:r>
            <w:r w:rsidR="003A5FD5" w:rsidRPr="00BD1DC2">
              <w:rPr>
                <w:rFonts w:asciiTheme="majorHAnsi" w:hAnsiTheme="majorHAnsi" w:cstheme="majorHAnsi"/>
                <w:sz w:val="22"/>
                <w:szCs w:val="22"/>
              </w:rPr>
              <w:t>ollaboratively develop patient goals, monitor progress, address barriers to goal achievement, and evaluate outcomes of individualized care plans. This role provides training, guidance, and mentors staff and physicians on</w:t>
            </w:r>
            <w:r w:rsidR="00464C0D">
              <w:rPr>
                <w:rFonts w:asciiTheme="majorHAnsi" w:hAnsiTheme="majorHAnsi" w:cstheme="majorHAnsi"/>
                <w:sz w:val="22"/>
                <w:szCs w:val="22"/>
              </w:rPr>
              <w:t xml:space="preserve"> the</w:t>
            </w:r>
            <w:r w:rsidR="003A5FD5" w:rsidRPr="00BD1DC2">
              <w:rPr>
                <w:rFonts w:asciiTheme="majorHAnsi" w:hAnsiTheme="majorHAnsi" w:cstheme="majorHAnsi"/>
                <w:sz w:val="22"/>
                <w:szCs w:val="22"/>
              </w:rPr>
              <w:t xml:space="preserve"> management of complex psychosocial patient issues</w:t>
            </w:r>
            <w:r w:rsidR="00B36EEC">
              <w:rPr>
                <w:rFonts w:asciiTheme="majorHAnsi" w:hAnsiTheme="majorHAnsi" w:cstheme="majorHAnsi"/>
                <w:sz w:val="22"/>
                <w:szCs w:val="22"/>
              </w:rPr>
              <w:t xml:space="preserve">.  </w:t>
            </w:r>
          </w:p>
          <w:p w14:paraId="54DD7F61" w14:textId="75B786A5" w:rsidR="00B36EEC" w:rsidRPr="00BD1DC2" w:rsidRDefault="00B36EEC" w:rsidP="00B36EEC">
            <w:pPr>
              <w:pStyle w:val="NoSpacing"/>
              <w:rPr>
                <w:rFonts w:asciiTheme="majorHAnsi" w:hAnsiTheme="majorHAnsi" w:cstheme="majorHAnsi"/>
                <w:sz w:val="22"/>
                <w:szCs w:val="22"/>
              </w:rPr>
            </w:pPr>
          </w:p>
        </w:tc>
      </w:tr>
      <w:tr w:rsidR="008C6631" w:rsidRPr="00884986" w14:paraId="710DE104" w14:textId="77777777" w:rsidTr="00D25328">
        <w:trPr>
          <w:trHeight w:val="350"/>
          <w:jc w:val="center"/>
        </w:trPr>
        <w:tc>
          <w:tcPr>
            <w:tcW w:w="11340" w:type="dxa"/>
            <w:gridSpan w:val="15"/>
            <w:shd w:val="clear" w:color="auto" w:fill="D9D9D9"/>
          </w:tcPr>
          <w:p w14:paraId="6FC4EEE6" w14:textId="77777777" w:rsidR="008C6631" w:rsidRPr="00BD1DC2" w:rsidRDefault="00FB14B0" w:rsidP="006C2882">
            <w:pPr>
              <w:ind w:left="-180"/>
              <w:jc w:val="center"/>
              <w:rPr>
                <w:rFonts w:asciiTheme="majorHAnsi" w:hAnsiTheme="majorHAnsi" w:cstheme="majorHAnsi"/>
                <w:sz w:val="22"/>
                <w:szCs w:val="22"/>
              </w:rPr>
            </w:pPr>
            <w:r w:rsidRPr="00BD1DC2">
              <w:rPr>
                <w:rFonts w:asciiTheme="majorHAnsi" w:hAnsiTheme="majorHAnsi" w:cstheme="majorHAnsi"/>
                <w:sz w:val="22"/>
                <w:szCs w:val="22"/>
              </w:rPr>
              <w:t>MAJOR RESPONSIBILITIES</w:t>
            </w:r>
          </w:p>
        </w:tc>
      </w:tr>
      <w:tr w:rsidR="00E85DEA" w:rsidRPr="00884986" w14:paraId="40EC82B5" w14:textId="77777777" w:rsidTr="00D25328">
        <w:trPr>
          <w:trHeight w:val="1052"/>
          <w:jc w:val="center"/>
        </w:trPr>
        <w:tc>
          <w:tcPr>
            <w:tcW w:w="11340" w:type="dxa"/>
            <w:gridSpan w:val="15"/>
          </w:tcPr>
          <w:p w14:paraId="3C7E5336" w14:textId="77777777" w:rsidR="002F74A4" w:rsidRPr="00BD1DC2" w:rsidRDefault="002F74A4" w:rsidP="00BD1DC2">
            <w:pPr>
              <w:rPr>
                <w:rFonts w:asciiTheme="majorHAnsi" w:hAnsiTheme="majorHAnsi" w:cstheme="majorHAnsi"/>
                <w:b/>
                <w:sz w:val="22"/>
                <w:szCs w:val="22"/>
              </w:rPr>
            </w:pPr>
            <w:r w:rsidRPr="00BD1DC2">
              <w:rPr>
                <w:rFonts w:asciiTheme="majorHAnsi" w:hAnsiTheme="majorHAnsi" w:cstheme="majorHAnsi"/>
                <w:b/>
                <w:sz w:val="22"/>
                <w:szCs w:val="22"/>
              </w:rPr>
              <w:t>ASSESSMENT</w:t>
            </w:r>
          </w:p>
          <w:p w14:paraId="0C5DB59E" w14:textId="216A47D9" w:rsidR="002A79C1" w:rsidRDefault="00BD1DC2" w:rsidP="00BD1DC2">
            <w:pPr>
              <w:numPr>
                <w:ilvl w:val="0"/>
                <w:numId w:val="12"/>
              </w:numPr>
              <w:rPr>
                <w:rFonts w:asciiTheme="majorHAnsi" w:hAnsiTheme="majorHAnsi" w:cstheme="majorHAnsi"/>
                <w:sz w:val="22"/>
                <w:szCs w:val="22"/>
              </w:rPr>
            </w:pPr>
            <w:r>
              <w:rPr>
                <w:rFonts w:asciiTheme="majorHAnsi" w:hAnsiTheme="majorHAnsi" w:cstheme="majorHAnsi"/>
                <w:sz w:val="22"/>
                <w:szCs w:val="22"/>
              </w:rPr>
              <w:t>Provide for e</w:t>
            </w:r>
            <w:r w:rsidR="002A79C1" w:rsidRPr="00BD1DC2">
              <w:rPr>
                <w:rFonts w:asciiTheme="majorHAnsi" w:hAnsiTheme="majorHAnsi" w:cstheme="majorHAnsi"/>
                <w:sz w:val="22"/>
                <w:szCs w:val="22"/>
              </w:rPr>
              <w:t>arly identification of potential OBMH candidates and enter patient into OBMH Registry</w:t>
            </w:r>
            <w:r w:rsidR="00F91461">
              <w:rPr>
                <w:rFonts w:asciiTheme="majorHAnsi" w:hAnsiTheme="majorHAnsi" w:cstheme="majorHAnsi"/>
                <w:sz w:val="22"/>
                <w:szCs w:val="22"/>
              </w:rPr>
              <w:t>.</w:t>
            </w:r>
          </w:p>
          <w:p w14:paraId="18A1AA4E" w14:textId="0553148C" w:rsidR="006C681D" w:rsidRPr="00BD1DC2" w:rsidRDefault="006C681D" w:rsidP="00BD1DC2">
            <w:pPr>
              <w:numPr>
                <w:ilvl w:val="0"/>
                <w:numId w:val="12"/>
              </w:numPr>
              <w:rPr>
                <w:rFonts w:asciiTheme="majorHAnsi" w:hAnsiTheme="majorHAnsi" w:cstheme="majorHAnsi"/>
                <w:sz w:val="22"/>
                <w:szCs w:val="22"/>
              </w:rPr>
            </w:pPr>
            <w:r>
              <w:rPr>
                <w:rFonts w:asciiTheme="majorHAnsi" w:hAnsiTheme="majorHAnsi" w:cstheme="majorHAnsi"/>
                <w:sz w:val="22"/>
                <w:szCs w:val="22"/>
              </w:rPr>
              <w:t>Complete a comprehensive assessment with the patient to identify areas of strength and need</w:t>
            </w:r>
            <w:r w:rsidR="00F91461">
              <w:rPr>
                <w:rFonts w:asciiTheme="majorHAnsi" w:hAnsiTheme="majorHAnsi" w:cstheme="majorHAnsi"/>
                <w:sz w:val="22"/>
                <w:szCs w:val="22"/>
              </w:rPr>
              <w:t>.</w:t>
            </w:r>
          </w:p>
          <w:p w14:paraId="076036E1" w14:textId="5F47E1A0" w:rsidR="00C227A5" w:rsidRPr="00C227A5" w:rsidRDefault="00BD1DC2" w:rsidP="00052758">
            <w:pPr>
              <w:pStyle w:val="ListParagraph"/>
              <w:numPr>
                <w:ilvl w:val="0"/>
                <w:numId w:val="12"/>
              </w:numPr>
              <w:spacing w:after="200" w:line="276" w:lineRule="auto"/>
              <w:rPr>
                <w:rFonts w:asciiTheme="majorHAnsi" w:hAnsiTheme="majorHAnsi" w:cstheme="majorHAnsi"/>
                <w:sz w:val="22"/>
                <w:szCs w:val="22"/>
              </w:rPr>
            </w:pPr>
            <w:r w:rsidRPr="00C227A5">
              <w:rPr>
                <w:rFonts w:asciiTheme="majorHAnsi" w:hAnsiTheme="majorHAnsi" w:cstheme="majorHAnsi"/>
                <w:sz w:val="22"/>
                <w:szCs w:val="22"/>
              </w:rPr>
              <w:t>Evaluate complex patient and family situations</w:t>
            </w:r>
            <w:r w:rsidR="00C227A5" w:rsidRPr="00C227A5">
              <w:rPr>
                <w:rFonts w:asciiTheme="majorHAnsi" w:hAnsiTheme="majorHAnsi" w:cstheme="majorHAnsi"/>
                <w:sz w:val="22"/>
                <w:szCs w:val="22"/>
              </w:rPr>
              <w:t>; utilize crisis intervention, conflict resolution, and mediation to address patient/family concerns.</w:t>
            </w:r>
          </w:p>
          <w:p w14:paraId="256F4BEF" w14:textId="1C3625A0" w:rsidR="00C227A5" w:rsidRPr="00C227A5" w:rsidRDefault="00BD1DC2" w:rsidP="00C227A5">
            <w:pPr>
              <w:pStyle w:val="ListParagraph"/>
              <w:numPr>
                <w:ilvl w:val="0"/>
                <w:numId w:val="12"/>
              </w:numPr>
              <w:spacing w:after="200" w:line="276" w:lineRule="auto"/>
              <w:rPr>
                <w:rFonts w:asciiTheme="majorHAnsi" w:hAnsiTheme="majorHAnsi" w:cstheme="majorHAnsi"/>
                <w:sz w:val="22"/>
                <w:szCs w:val="22"/>
              </w:rPr>
            </w:pPr>
            <w:r w:rsidRPr="00C227A5">
              <w:rPr>
                <w:rFonts w:asciiTheme="majorHAnsi" w:hAnsiTheme="majorHAnsi" w:cstheme="majorHAnsi"/>
                <w:sz w:val="22"/>
                <w:szCs w:val="22"/>
              </w:rPr>
              <w:t>C</w:t>
            </w:r>
            <w:r w:rsidR="00482F3D" w:rsidRPr="00C227A5">
              <w:rPr>
                <w:rFonts w:asciiTheme="majorHAnsi" w:hAnsiTheme="majorHAnsi" w:cstheme="majorHAnsi"/>
                <w:sz w:val="22"/>
                <w:szCs w:val="22"/>
              </w:rPr>
              <w:t>ollaboratively develop patient goals, monitor progress, address barriers to goal achievement</w:t>
            </w:r>
            <w:r w:rsidR="00DB5EB3">
              <w:rPr>
                <w:rFonts w:asciiTheme="majorHAnsi" w:hAnsiTheme="majorHAnsi" w:cstheme="majorHAnsi"/>
                <w:sz w:val="22"/>
                <w:szCs w:val="22"/>
              </w:rPr>
              <w:t>,</w:t>
            </w:r>
            <w:r w:rsidR="00482F3D" w:rsidRPr="00C227A5">
              <w:rPr>
                <w:rFonts w:asciiTheme="majorHAnsi" w:hAnsiTheme="majorHAnsi" w:cstheme="majorHAnsi"/>
                <w:sz w:val="22"/>
                <w:szCs w:val="22"/>
              </w:rPr>
              <w:t xml:space="preserve"> and evaluate outcomes of individualized care plans.</w:t>
            </w:r>
          </w:p>
          <w:p w14:paraId="4A85BA74" w14:textId="77777777" w:rsidR="002F74A4" w:rsidRPr="00BD1DC2" w:rsidRDefault="002F74A4" w:rsidP="00BD1DC2">
            <w:pPr>
              <w:rPr>
                <w:rFonts w:asciiTheme="majorHAnsi" w:hAnsiTheme="majorHAnsi" w:cstheme="majorHAnsi"/>
                <w:b/>
                <w:sz w:val="22"/>
                <w:szCs w:val="22"/>
              </w:rPr>
            </w:pPr>
            <w:r w:rsidRPr="00BD1DC2">
              <w:rPr>
                <w:rFonts w:asciiTheme="majorHAnsi" w:hAnsiTheme="majorHAnsi" w:cstheme="majorHAnsi"/>
                <w:b/>
                <w:sz w:val="22"/>
                <w:szCs w:val="22"/>
              </w:rPr>
              <w:t>COORDINATION OF SERVICES</w:t>
            </w:r>
          </w:p>
          <w:p w14:paraId="074ECEE2" w14:textId="6DEE0C7F" w:rsidR="00E85DEA" w:rsidRDefault="005F1B82" w:rsidP="00BD1DC2">
            <w:pPr>
              <w:numPr>
                <w:ilvl w:val="0"/>
                <w:numId w:val="12"/>
              </w:numPr>
              <w:rPr>
                <w:rFonts w:asciiTheme="majorHAnsi" w:hAnsiTheme="majorHAnsi" w:cstheme="majorHAnsi"/>
                <w:sz w:val="22"/>
                <w:szCs w:val="22"/>
              </w:rPr>
            </w:pPr>
            <w:r w:rsidRPr="00BD1DC2">
              <w:rPr>
                <w:rFonts w:asciiTheme="majorHAnsi" w:hAnsiTheme="majorHAnsi" w:cstheme="majorHAnsi"/>
                <w:sz w:val="22"/>
                <w:szCs w:val="22"/>
              </w:rPr>
              <w:t>Network</w:t>
            </w:r>
            <w:r w:rsidR="00E85DEA" w:rsidRPr="00BD1DC2">
              <w:rPr>
                <w:rFonts w:asciiTheme="majorHAnsi" w:hAnsiTheme="majorHAnsi" w:cstheme="majorHAnsi"/>
                <w:sz w:val="22"/>
                <w:szCs w:val="22"/>
              </w:rPr>
              <w:t xml:space="preserve"> p</w:t>
            </w:r>
            <w:r w:rsidRPr="00BD1DC2">
              <w:rPr>
                <w:rFonts w:asciiTheme="majorHAnsi" w:hAnsiTheme="majorHAnsi" w:cstheme="majorHAnsi"/>
                <w:sz w:val="22"/>
                <w:szCs w:val="22"/>
              </w:rPr>
              <w:t>roactively with and demonstrate</w:t>
            </w:r>
            <w:r w:rsidR="00E85DEA" w:rsidRPr="00BD1DC2">
              <w:rPr>
                <w:rFonts w:asciiTheme="majorHAnsi" w:hAnsiTheme="majorHAnsi" w:cstheme="majorHAnsi"/>
                <w:sz w:val="22"/>
                <w:szCs w:val="22"/>
              </w:rPr>
              <w:t xml:space="preserve"> a working knowledge of community resources</w:t>
            </w:r>
            <w:r w:rsidR="00C227A5">
              <w:rPr>
                <w:rFonts w:asciiTheme="majorHAnsi" w:hAnsiTheme="majorHAnsi" w:cstheme="majorHAnsi"/>
                <w:sz w:val="22"/>
                <w:szCs w:val="22"/>
              </w:rPr>
              <w:t>, including transportation, housing, childcare, food scarcity</w:t>
            </w:r>
            <w:r w:rsidR="00DB5EB3">
              <w:rPr>
                <w:rFonts w:asciiTheme="majorHAnsi" w:hAnsiTheme="majorHAnsi" w:cstheme="majorHAnsi"/>
                <w:sz w:val="22"/>
                <w:szCs w:val="22"/>
              </w:rPr>
              <w:t>,</w:t>
            </w:r>
            <w:r w:rsidR="00C227A5">
              <w:rPr>
                <w:rFonts w:asciiTheme="majorHAnsi" w:hAnsiTheme="majorHAnsi" w:cstheme="majorHAnsi"/>
                <w:sz w:val="22"/>
                <w:szCs w:val="22"/>
              </w:rPr>
              <w:t xml:space="preserve"> and domestic violence.</w:t>
            </w:r>
          </w:p>
          <w:p w14:paraId="50FDC41A" w14:textId="60626889" w:rsidR="006C681D" w:rsidRDefault="006C681D" w:rsidP="00AB4F1F">
            <w:pPr>
              <w:pStyle w:val="ListParagraph"/>
              <w:numPr>
                <w:ilvl w:val="0"/>
                <w:numId w:val="12"/>
              </w:numPr>
              <w:spacing w:after="200" w:line="276" w:lineRule="auto"/>
              <w:rPr>
                <w:rFonts w:asciiTheme="majorHAnsi" w:hAnsiTheme="majorHAnsi" w:cstheme="majorHAnsi"/>
                <w:sz w:val="22"/>
                <w:szCs w:val="22"/>
              </w:rPr>
            </w:pPr>
            <w:r w:rsidRPr="006C681D">
              <w:rPr>
                <w:rFonts w:asciiTheme="majorHAnsi" w:hAnsiTheme="majorHAnsi" w:cstheme="majorHAnsi"/>
                <w:sz w:val="22"/>
                <w:szCs w:val="22"/>
              </w:rPr>
              <w:t xml:space="preserve">Discuss and arrange patient home visit(s) </w:t>
            </w:r>
            <w:r>
              <w:rPr>
                <w:rFonts w:asciiTheme="majorHAnsi" w:hAnsiTheme="majorHAnsi" w:cstheme="majorHAnsi"/>
                <w:sz w:val="22"/>
                <w:szCs w:val="22"/>
              </w:rPr>
              <w:t xml:space="preserve">if </w:t>
            </w:r>
            <w:r w:rsidRPr="006C681D">
              <w:rPr>
                <w:rFonts w:asciiTheme="majorHAnsi" w:hAnsiTheme="majorHAnsi" w:cstheme="majorHAnsi"/>
                <w:sz w:val="22"/>
                <w:szCs w:val="22"/>
              </w:rPr>
              <w:t>desired</w:t>
            </w:r>
            <w:r w:rsidR="00DB5EB3">
              <w:rPr>
                <w:rFonts w:asciiTheme="majorHAnsi" w:hAnsiTheme="majorHAnsi" w:cstheme="majorHAnsi"/>
                <w:sz w:val="22"/>
                <w:szCs w:val="22"/>
              </w:rPr>
              <w:t>.</w:t>
            </w:r>
          </w:p>
          <w:p w14:paraId="6B100563" w14:textId="50DAADE0" w:rsidR="006C681D" w:rsidRDefault="00BD1DC2" w:rsidP="004C171E">
            <w:pPr>
              <w:pStyle w:val="ListParagraph"/>
              <w:numPr>
                <w:ilvl w:val="0"/>
                <w:numId w:val="12"/>
              </w:numPr>
              <w:spacing w:after="200" w:line="276" w:lineRule="auto"/>
              <w:rPr>
                <w:rFonts w:asciiTheme="majorHAnsi" w:hAnsiTheme="majorHAnsi" w:cstheme="majorHAnsi"/>
                <w:sz w:val="22"/>
                <w:szCs w:val="22"/>
              </w:rPr>
            </w:pPr>
            <w:r w:rsidRPr="006C681D">
              <w:rPr>
                <w:rFonts w:asciiTheme="majorHAnsi" w:hAnsiTheme="majorHAnsi" w:cstheme="majorHAnsi"/>
                <w:sz w:val="22"/>
                <w:szCs w:val="22"/>
              </w:rPr>
              <w:t xml:space="preserve">Assist with </w:t>
            </w:r>
            <w:r w:rsidR="00C227A5" w:rsidRPr="006C681D">
              <w:rPr>
                <w:rFonts w:asciiTheme="majorHAnsi" w:hAnsiTheme="majorHAnsi" w:cstheme="majorHAnsi"/>
                <w:sz w:val="22"/>
                <w:szCs w:val="22"/>
              </w:rPr>
              <w:t xml:space="preserve">insurance </w:t>
            </w:r>
            <w:r w:rsidRPr="006C681D">
              <w:rPr>
                <w:rFonts w:asciiTheme="majorHAnsi" w:hAnsiTheme="majorHAnsi" w:cstheme="majorHAnsi"/>
                <w:sz w:val="22"/>
                <w:szCs w:val="22"/>
              </w:rPr>
              <w:t>coverage questions and coverage continuation for mo</w:t>
            </w:r>
            <w:r w:rsidR="00CC246B">
              <w:rPr>
                <w:rFonts w:asciiTheme="majorHAnsi" w:hAnsiTheme="majorHAnsi" w:cstheme="majorHAnsi"/>
                <w:sz w:val="22"/>
                <w:szCs w:val="22"/>
              </w:rPr>
              <w:t>ther</w:t>
            </w:r>
            <w:r w:rsidRPr="006C681D">
              <w:rPr>
                <w:rFonts w:asciiTheme="majorHAnsi" w:hAnsiTheme="majorHAnsi" w:cstheme="majorHAnsi"/>
                <w:sz w:val="22"/>
                <w:szCs w:val="22"/>
              </w:rPr>
              <w:t xml:space="preserve"> and baby</w:t>
            </w:r>
            <w:r w:rsidR="00DB5EB3">
              <w:rPr>
                <w:rFonts w:asciiTheme="majorHAnsi" w:hAnsiTheme="majorHAnsi" w:cstheme="majorHAnsi"/>
                <w:sz w:val="22"/>
                <w:szCs w:val="22"/>
              </w:rPr>
              <w:t>.</w:t>
            </w:r>
            <w:r w:rsidRPr="006C681D">
              <w:rPr>
                <w:rFonts w:asciiTheme="majorHAnsi" w:hAnsiTheme="majorHAnsi" w:cstheme="majorHAnsi"/>
                <w:sz w:val="22"/>
                <w:szCs w:val="22"/>
              </w:rPr>
              <w:t xml:space="preserve"> </w:t>
            </w:r>
            <w:r w:rsidR="00E85DEA" w:rsidRPr="006C681D">
              <w:rPr>
                <w:rFonts w:asciiTheme="majorHAnsi" w:hAnsiTheme="majorHAnsi" w:cstheme="majorHAnsi"/>
                <w:sz w:val="22"/>
                <w:szCs w:val="22"/>
              </w:rPr>
              <w:t xml:space="preserve">Demonstrate and </w:t>
            </w:r>
            <w:r w:rsidR="00DB5EB3" w:rsidRPr="006C681D">
              <w:rPr>
                <w:rFonts w:asciiTheme="majorHAnsi" w:hAnsiTheme="majorHAnsi" w:cstheme="majorHAnsi"/>
                <w:sz w:val="22"/>
                <w:szCs w:val="22"/>
              </w:rPr>
              <w:t>appl</w:t>
            </w:r>
            <w:r w:rsidR="00DB5EB3">
              <w:rPr>
                <w:rFonts w:asciiTheme="majorHAnsi" w:hAnsiTheme="majorHAnsi" w:cstheme="majorHAnsi"/>
                <w:sz w:val="22"/>
                <w:szCs w:val="22"/>
              </w:rPr>
              <w:t>y</w:t>
            </w:r>
            <w:r w:rsidR="00DB5EB3" w:rsidRPr="006C681D">
              <w:rPr>
                <w:rFonts w:asciiTheme="majorHAnsi" w:hAnsiTheme="majorHAnsi" w:cstheme="majorHAnsi"/>
                <w:sz w:val="22"/>
                <w:szCs w:val="22"/>
              </w:rPr>
              <w:t xml:space="preserve"> </w:t>
            </w:r>
            <w:r w:rsidR="00E85DEA" w:rsidRPr="006C681D">
              <w:rPr>
                <w:rFonts w:asciiTheme="majorHAnsi" w:hAnsiTheme="majorHAnsi" w:cstheme="majorHAnsi"/>
                <w:sz w:val="22"/>
                <w:szCs w:val="22"/>
              </w:rPr>
              <w:t xml:space="preserve">knowledge of </w:t>
            </w:r>
            <w:r w:rsidR="00DB5EB3">
              <w:rPr>
                <w:rFonts w:asciiTheme="majorHAnsi" w:hAnsiTheme="majorHAnsi" w:cstheme="majorHAnsi"/>
                <w:sz w:val="22"/>
                <w:szCs w:val="22"/>
              </w:rPr>
              <w:t>s</w:t>
            </w:r>
            <w:r w:rsidR="00DB5EB3" w:rsidRPr="006C681D">
              <w:rPr>
                <w:rFonts w:asciiTheme="majorHAnsi" w:hAnsiTheme="majorHAnsi" w:cstheme="majorHAnsi"/>
                <w:sz w:val="22"/>
                <w:szCs w:val="22"/>
              </w:rPr>
              <w:t xml:space="preserve">tate </w:t>
            </w:r>
            <w:r w:rsidR="00E85DEA" w:rsidRPr="006C681D">
              <w:rPr>
                <w:rFonts w:asciiTheme="majorHAnsi" w:hAnsiTheme="majorHAnsi" w:cstheme="majorHAnsi"/>
                <w:sz w:val="22"/>
                <w:szCs w:val="22"/>
              </w:rPr>
              <w:t xml:space="preserve">rules and </w:t>
            </w:r>
            <w:r w:rsidR="00DB5EB3">
              <w:rPr>
                <w:rFonts w:asciiTheme="majorHAnsi" w:hAnsiTheme="majorHAnsi" w:cstheme="majorHAnsi"/>
                <w:sz w:val="22"/>
                <w:szCs w:val="22"/>
              </w:rPr>
              <w:t>f</w:t>
            </w:r>
            <w:r w:rsidR="00DB5EB3" w:rsidRPr="006C681D">
              <w:rPr>
                <w:rFonts w:asciiTheme="majorHAnsi" w:hAnsiTheme="majorHAnsi" w:cstheme="majorHAnsi"/>
                <w:sz w:val="22"/>
                <w:szCs w:val="22"/>
              </w:rPr>
              <w:t xml:space="preserve">ederal </w:t>
            </w:r>
            <w:r w:rsidR="00E85DEA" w:rsidRPr="006C681D">
              <w:rPr>
                <w:rFonts w:asciiTheme="majorHAnsi" w:hAnsiTheme="majorHAnsi" w:cstheme="majorHAnsi"/>
                <w:sz w:val="22"/>
                <w:szCs w:val="22"/>
              </w:rPr>
              <w:t xml:space="preserve">regulations that ensure safety, quality of life, and protection of patient rights.  </w:t>
            </w:r>
          </w:p>
          <w:p w14:paraId="00F8D7E7" w14:textId="1143A4A5" w:rsidR="00BD1DC2" w:rsidRPr="006C681D" w:rsidRDefault="00C227A5" w:rsidP="004C171E">
            <w:pPr>
              <w:pStyle w:val="ListParagraph"/>
              <w:numPr>
                <w:ilvl w:val="0"/>
                <w:numId w:val="12"/>
              </w:numPr>
              <w:spacing w:after="200" w:line="276" w:lineRule="auto"/>
              <w:rPr>
                <w:rFonts w:asciiTheme="majorHAnsi" w:hAnsiTheme="majorHAnsi" w:cstheme="majorHAnsi"/>
                <w:sz w:val="22"/>
                <w:szCs w:val="22"/>
              </w:rPr>
            </w:pPr>
            <w:r w:rsidRPr="006C681D">
              <w:rPr>
                <w:rFonts w:asciiTheme="majorHAnsi" w:hAnsiTheme="majorHAnsi" w:cstheme="majorHAnsi"/>
                <w:sz w:val="22"/>
                <w:szCs w:val="22"/>
              </w:rPr>
              <w:t>Engage patient/family in the treatment and decision-making process with respect to patient rights, principles of confidentiality, respect for patient privacy, and right to self-determination.</w:t>
            </w:r>
          </w:p>
          <w:p w14:paraId="6A8047FD" w14:textId="7FDD9AA6" w:rsidR="00B36EEC" w:rsidRDefault="00C227A5" w:rsidP="00753333">
            <w:pPr>
              <w:pStyle w:val="ListParagraph"/>
              <w:numPr>
                <w:ilvl w:val="0"/>
                <w:numId w:val="12"/>
              </w:numPr>
              <w:spacing w:after="200" w:line="276" w:lineRule="auto"/>
              <w:rPr>
                <w:rFonts w:asciiTheme="majorHAnsi" w:hAnsiTheme="majorHAnsi" w:cstheme="majorHAnsi"/>
                <w:sz w:val="22"/>
                <w:szCs w:val="22"/>
              </w:rPr>
            </w:pPr>
            <w:r w:rsidRPr="00B36EEC">
              <w:rPr>
                <w:rFonts w:asciiTheme="majorHAnsi" w:hAnsiTheme="majorHAnsi" w:cstheme="majorHAnsi"/>
                <w:sz w:val="22"/>
                <w:szCs w:val="22"/>
              </w:rPr>
              <w:t>Provide interventions which demonstrate knowledge of and sensitivity toward cultural diversity and the spiritual, developmental, and educational backgrounds of the population served.</w:t>
            </w:r>
          </w:p>
          <w:p w14:paraId="46ECCA86" w14:textId="022A3B26" w:rsidR="00874794" w:rsidRPr="00FE480F" w:rsidRDefault="00874794" w:rsidP="00FE480F">
            <w:pPr>
              <w:pStyle w:val="ListParagraph"/>
              <w:numPr>
                <w:ilvl w:val="0"/>
                <w:numId w:val="12"/>
              </w:numPr>
              <w:spacing w:after="200" w:line="276" w:lineRule="auto"/>
              <w:rPr>
                <w:rFonts w:asciiTheme="majorHAnsi" w:hAnsiTheme="majorHAnsi" w:cstheme="majorHAnsi"/>
                <w:sz w:val="22"/>
                <w:szCs w:val="22"/>
              </w:rPr>
            </w:pPr>
            <w:r w:rsidRPr="00F91461">
              <w:rPr>
                <w:rFonts w:asciiTheme="majorHAnsi" w:hAnsiTheme="majorHAnsi" w:cstheme="majorHAnsi"/>
                <w:sz w:val="22"/>
                <w:szCs w:val="22"/>
              </w:rPr>
              <w:t>Recommend improvement ideas when gaps in care</w:t>
            </w:r>
            <w:r w:rsidR="00230D67">
              <w:rPr>
                <w:rFonts w:asciiTheme="majorHAnsi" w:hAnsiTheme="majorHAnsi" w:cstheme="majorHAnsi"/>
                <w:sz w:val="22"/>
                <w:szCs w:val="22"/>
              </w:rPr>
              <w:t xml:space="preserve"> or needed</w:t>
            </w:r>
            <w:r w:rsidRPr="00F91461">
              <w:rPr>
                <w:rFonts w:asciiTheme="majorHAnsi" w:hAnsiTheme="majorHAnsi" w:cstheme="majorHAnsi"/>
                <w:sz w:val="22"/>
                <w:szCs w:val="22"/>
              </w:rPr>
              <w:t xml:space="preserve"> resources or coordination are identified.</w:t>
            </w:r>
          </w:p>
          <w:p w14:paraId="0F40929C" w14:textId="40015F8B" w:rsidR="005F1B82" w:rsidRPr="00BD1DC2" w:rsidRDefault="002F74A4" w:rsidP="00C227A5">
            <w:pPr>
              <w:rPr>
                <w:rFonts w:asciiTheme="majorHAnsi" w:hAnsiTheme="majorHAnsi" w:cstheme="majorHAnsi"/>
                <w:sz w:val="22"/>
                <w:szCs w:val="22"/>
              </w:rPr>
            </w:pPr>
            <w:r w:rsidRPr="00BD1DC2">
              <w:rPr>
                <w:rFonts w:asciiTheme="majorHAnsi" w:hAnsiTheme="majorHAnsi" w:cstheme="majorHAnsi"/>
                <w:b/>
                <w:sz w:val="22"/>
                <w:szCs w:val="22"/>
              </w:rPr>
              <w:t>PROVIDE SUPPORT AND EDUCATION</w:t>
            </w:r>
          </w:p>
          <w:p w14:paraId="7F66DF99" w14:textId="2BDB08E8" w:rsidR="006C681D" w:rsidRPr="006C681D" w:rsidRDefault="006C681D" w:rsidP="00BD1DC2">
            <w:pPr>
              <w:pStyle w:val="ListParagraph"/>
              <w:numPr>
                <w:ilvl w:val="0"/>
                <w:numId w:val="12"/>
              </w:numPr>
              <w:rPr>
                <w:rFonts w:asciiTheme="minorHAnsi" w:hAnsiTheme="minorHAnsi" w:cstheme="minorHAnsi"/>
                <w:sz w:val="22"/>
                <w:szCs w:val="22"/>
              </w:rPr>
            </w:pPr>
            <w:r>
              <w:rPr>
                <w:rFonts w:asciiTheme="majorHAnsi" w:hAnsiTheme="majorHAnsi" w:cstheme="majorHAnsi"/>
                <w:sz w:val="22"/>
                <w:szCs w:val="22"/>
              </w:rPr>
              <w:t xml:space="preserve">Engage the patient in helping to develop the care plan and helping her understand the benefits of working with a </w:t>
            </w:r>
            <w:r w:rsidRPr="006C681D">
              <w:rPr>
                <w:rFonts w:asciiTheme="minorHAnsi" w:hAnsiTheme="minorHAnsi" w:cstheme="minorHAnsi"/>
                <w:sz w:val="22"/>
                <w:szCs w:val="22"/>
              </w:rPr>
              <w:t>care coordinator</w:t>
            </w:r>
            <w:r w:rsidR="00DB5EB3">
              <w:rPr>
                <w:rFonts w:asciiTheme="minorHAnsi" w:hAnsiTheme="minorHAnsi" w:cstheme="minorHAnsi"/>
                <w:sz w:val="22"/>
                <w:szCs w:val="22"/>
              </w:rPr>
              <w:t>.</w:t>
            </w:r>
          </w:p>
          <w:p w14:paraId="362BC905" w14:textId="1DA2CA27" w:rsidR="006C681D" w:rsidRPr="006C681D" w:rsidRDefault="006C681D" w:rsidP="00BD1DC2">
            <w:pPr>
              <w:pStyle w:val="ListParagraph"/>
              <w:numPr>
                <w:ilvl w:val="0"/>
                <w:numId w:val="12"/>
              </w:numPr>
              <w:rPr>
                <w:rFonts w:asciiTheme="minorHAnsi" w:hAnsiTheme="minorHAnsi" w:cstheme="minorHAnsi"/>
                <w:sz w:val="22"/>
                <w:szCs w:val="22"/>
              </w:rPr>
            </w:pPr>
            <w:r w:rsidRPr="006C681D">
              <w:rPr>
                <w:rFonts w:asciiTheme="minorHAnsi" w:hAnsiTheme="minorHAnsi" w:cstheme="minorHAnsi"/>
                <w:sz w:val="22"/>
                <w:szCs w:val="22"/>
              </w:rPr>
              <w:t>Provide information to the patient about her specific conditions</w:t>
            </w:r>
            <w:r w:rsidR="00DB5EB3">
              <w:rPr>
                <w:rFonts w:asciiTheme="minorHAnsi" w:hAnsiTheme="minorHAnsi" w:cstheme="minorHAnsi"/>
                <w:sz w:val="22"/>
                <w:szCs w:val="22"/>
              </w:rPr>
              <w:t xml:space="preserve"> and</w:t>
            </w:r>
            <w:r w:rsidRPr="006C681D">
              <w:rPr>
                <w:rFonts w:asciiTheme="minorHAnsi" w:hAnsiTheme="minorHAnsi" w:cstheme="minorHAnsi"/>
                <w:sz w:val="22"/>
                <w:szCs w:val="22"/>
              </w:rPr>
              <w:t xml:space="preserve"> risk factors and help her be a partner in her own care.</w:t>
            </w:r>
          </w:p>
          <w:p w14:paraId="607B6FBF" w14:textId="0931F657" w:rsidR="006C681D" w:rsidRPr="006C681D" w:rsidRDefault="006C681D" w:rsidP="00BD1DC2">
            <w:pPr>
              <w:pStyle w:val="ListParagraph"/>
              <w:numPr>
                <w:ilvl w:val="0"/>
                <w:numId w:val="12"/>
              </w:numPr>
              <w:rPr>
                <w:rFonts w:asciiTheme="minorHAnsi" w:hAnsiTheme="minorHAnsi" w:cstheme="minorHAnsi"/>
                <w:sz w:val="22"/>
                <w:szCs w:val="22"/>
              </w:rPr>
            </w:pPr>
            <w:r w:rsidRPr="006C681D">
              <w:rPr>
                <w:rFonts w:asciiTheme="minorHAnsi" w:hAnsiTheme="minorHAnsi" w:cstheme="minorHAnsi"/>
                <w:sz w:val="22"/>
                <w:szCs w:val="22"/>
              </w:rPr>
              <w:t xml:space="preserve">Provide information on a wide array of topics that may help </w:t>
            </w:r>
            <w:r w:rsidR="00874794">
              <w:rPr>
                <w:rFonts w:asciiTheme="minorHAnsi" w:hAnsiTheme="minorHAnsi" w:cstheme="minorHAnsi"/>
                <w:sz w:val="22"/>
                <w:szCs w:val="22"/>
              </w:rPr>
              <w:t xml:space="preserve">the patient </w:t>
            </w:r>
            <w:r w:rsidRPr="006C681D">
              <w:rPr>
                <w:rFonts w:asciiTheme="minorHAnsi" w:hAnsiTheme="minorHAnsi" w:cstheme="minorHAnsi"/>
                <w:sz w:val="22"/>
                <w:szCs w:val="22"/>
              </w:rPr>
              <w:t>improve her health and the health of her baby.</w:t>
            </w:r>
          </w:p>
          <w:p w14:paraId="651EE749" w14:textId="78DD8F38" w:rsidR="00E85DEA" w:rsidRPr="00D25328" w:rsidRDefault="005F1B82" w:rsidP="00D25328">
            <w:pPr>
              <w:pStyle w:val="ListParagraph"/>
              <w:numPr>
                <w:ilvl w:val="0"/>
                <w:numId w:val="12"/>
              </w:numPr>
              <w:spacing w:after="200" w:line="276" w:lineRule="auto"/>
              <w:rPr>
                <w:rFonts w:asciiTheme="minorHAnsi" w:hAnsiTheme="minorHAnsi" w:cstheme="minorHAnsi"/>
                <w:sz w:val="22"/>
                <w:szCs w:val="22"/>
              </w:rPr>
            </w:pPr>
            <w:r w:rsidRPr="006C681D">
              <w:rPr>
                <w:rFonts w:asciiTheme="minorHAnsi" w:hAnsiTheme="minorHAnsi" w:cstheme="minorHAnsi"/>
                <w:sz w:val="22"/>
                <w:szCs w:val="22"/>
              </w:rPr>
              <w:t>Provide</w:t>
            </w:r>
            <w:r w:rsidR="00E85DEA" w:rsidRPr="006C681D">
              <w:rPr>
                <w:rFonts w:asciiTheme="minorHAnsi" w:hAnsiTheme="minorHAnsi" w:cstheme="minorHAnsi"/>
                <w:sz w:val="22"/>
                <w:szCs w:val="22"/>
              </w:rPr>
              <w:t xml:space="preserve"> age specific education and information to patient/family, particularly related to coping, co</w:t>
            </w:r>
            <w:r w:rsidRPr="006C681D">
              <w:rPr>
                <w:rFonts w:asciiTheme="minorHAnsi" w:hAnsiTheme="minorHAnsi" w:cstheme="minorHAnsi"/>
                <w:sz w:val="22"/>
                <w:szCs w:val="22"/>
              </w:rPr>
              <w:t>mmunity resources</w:t>
            </w:r>
            <w:r w:rsidR="00874794">
              <w:rPr>
                <w:rFonts w:asciiTheme="minorHAnsi" w:hAnsiTheme="minorHAnsi" w:cstheme="minorHAnsi"/>
                <w:sz w:val="22"/>
                <w:szCs w:val="22"/>
              </w:rPr>
              <w:t>,</w:t>
            </w:r>
            <w:r w:rsidRPr="006C681D">
              <w:rPr>
                <w:rFonts w:asciiTheme="minorHAnsi" w:hAnsiTheme="minorHAnsi" w:cstheme="minorHAnsi"/>
                <w:sz w:val="22"/>
                <w:szCs w:val="22"/>
              </w:rPr>
              <w:t xml:space="preserve"> and advocacy</w:t>
            </w:r>
            <w:r w:rsidR="00E85DEA" w:rsidRPr="006C681D">
              <w:rPr>
                <w:rFonts w:asciiTheme="minorHAnsi" w:hAnsiTheme="minorHAnsi" w:cstheme="minorHAnsi"/>
                <w:sz w:val="22"/>
                <w:szCs w:val="22"/>
              </w:rPr>
              <w:t>.</w:t>
            </w:r>
          </w:p>
          <w:p w14:paraId="6D9BD80C" w14:textId="77777777" w:rsidR="002F74A4" w:rsidRPr="00BD1DC2" w:rsidRDefault="002F74A4" w:rsidP="006C681D">
            <w:pPr>
              <w:rPr>
                <w:rFonts w:asciiTheme="majorHAnsi" w:hAnsiTheme="majorHAnsi" w:cstheme="majorHAnsi"/>
                <w:b/>
                <w:sz w:val="22"/>
                <w:szCs w:val="22"/>
              </w:rPr>
            </w:pPr>
            <w:r w:rsidRPr="00BD1DC2">
              <w:rPr>
                <w:rFonts w:asciiTheme="majorHAnsi" w:hAnsiTheme="majorHAnsi" w:cstheme="majorHAnsi"/>
                <w:b/>
                <w:sz w:val="22"/>
                <w:szCs w:val="22"/>
              </w:rPr>
              <w:t>COMMUNICATION</w:t>
            </w:r>
          </w:p>
          <w:p w14:paraId="0294A5FC" w14:textId="5A31B84C" w:rsidR="00B36EEC" w:rsidRDefault="00B36EEC" w:rsidP="00B36EEC">
            <w:pPr>
              <w:numPr>
                <w:ilvl w:val="0"/>
                <w:numId w:val="12"/>
              </w:numPr>
              <w:rPr>
                <w:rFonts w:asciiTheme="majorHAnsi" w:hAnsiTheme="majorHAnsi" w:cstheme="majorHAnsi"/>
                <w:sz w:val="22"/>
                <w:szCs w:val="22"/>
              </w:rPr>
            </w:pPr>
            <w:r>
              <w:rPr>
                <w:rFonts w:asciiTheme="majorHAnsi" w:hAnsiTheme="majorHAnsi" w:cstheme="majorHAnsi"/>
                <w:sz w:val="22"/>
                <w:szCs w:val="22"/>
              </w:rPr>
              <w:t>Build patient relationships on trust and encouragement</w:t>
            </w:r>
            <w:r w:rsidR="00874794">
              <w:rPr>
                <w:rFonts w:asciiTheme="majorHAnsi" w:hAnsiTheme="majorHAnsi" w:cstheme="majorHAnsi"/>
                <w:sz w:val="22"/>
                <w:szCs w:val="22"/>
              </w:rPr>
              <w:t>.</w:t>
            </w:r>
          </w:p>
          <w:p w14:paraId="0EBC4038" w14:textId="66CC4410" w:rsidR="00E85DEA" w:rsidRPr="00B36EEC" w:rsidRDefault="002F74A4" w:rsidP="00B36EEC">
            <w:pPr>
              <w:numPr>
                <w:ilvl w:val="0"/>
                <w:numId w:val="12"/>
              </w:numPr>
              <w:rPr>
                <w:rFonts w:asciiTheme="majorHAnsi" w:hAnsiTheme="majorHAnsi" w:cstheme="majorHAnsi"/>
                <w:sz w:val="22"/>
                <w:szCs w:val="22"/>
              </w:rPr>
            </w:pPr>
            <w:r w:rsidRPr="00B36EEC">
              <w:rPr>
                <w:rFonts w:asciiTheme="majorHAnsi" w:hAnsiTheme="majorHAnsi" w:cstheme="majorHAnsi"/>
                <w:sz w:val="22"/>
                <w:szCs w:val="22"/>
              </w:rPr>
              <w:t>D</w:t>
            </w:r>
            <w:r w:rsidR="00E85DEA" w:rsidRPr="00B36EEC">
              <w:rPr>
                <w:rFonts w:asciiTheme="majorHAnsi" w:hAnsiTheme="majorHAnsi" w:cstheme="majorHAnsi"/>
                <w:sz w:val="22"/>
                <w:szCs w:val="22"/>
              </w:rPr>
              <w:t>ocum</w:t>
            </w:r>
            <w:r w:rsidR="005F1B82" w:rsidRPr="00B36EEC">
              <w:rPr>
                <w:rFonts w:asciiTheme="majorHAnsi" w:hAnsiTheme="majorHAnsi" w:cstheme="majorHAnsi"/>
                <w:sz w:val="22"/>
                <w:szCs w:val="22"/>
              </w:rPr>
              <w:t>ent</w:t>
            </w:r>
            <w:r w:rsidR="00E85DEA" w:rsidRPr="00B36EEC">
              <w:rPr>
                <w:rFonts w:asciiTheme="majorHAnsi" w:hAnsiTheme="majorHAnsi" w:cstheme="majorHAnsi"/>
                <w:sz w:val="22"/>
                <w:szCs w:val="22"/>
              </w:rPr>
              <w:t xml:space="preserve"> and verbally communicate all assessments, interventions, and clinical services provided to reflect case activity. </w:t>
            </w:r>
          </w:p>
          <w:p w14:paraId="2717508B" w14:textId="058603B3" w:rsidR="00E85DEA" w:rsidRPr="00D25328" w:rsidRDefault="00E85DEA" w:rsidP="00D25328">
            <w:pPr>
              <w:numPr>
                <w:ilvl w:val="0"/>
                <w:numId w:val="12"/>
              </w:numPr>
              <w:rPr>
                <w:rFonts w:asciiTheme="majorHAnsi" w:hAnsiTheme="majorHAnsi" w:cstheme="majorHAnsi"/>
                <w:sz w:val="22"/>
                <w:szCs w:val="22"/>
              </w:rPr>
            </w:pPr>
            <w:r w:rsidRPr="00BD1DC2">
              <w:rPr>
                <w:rFonts w:asciiTheme="majorHAnsi" w:hAnsiTheme="majorHAnsi" w:cstheme="majorHAnsi"/>
                <w:sz w:val="22"/>
                <w:szCs w:val="22"/>
              </w:rPr>
              <w:lastRenderedPageBreak/>
              <w:t xml:space="preserve">Utilize appropriate communication style and techniques </w:t>
            </w:r>
            <w:r w:rsidR="00B36EEC" w:rsidRPr="00BD1DC2">
              <w:rPr>
                <w:rFonts w:asciiTheme="majorHAnsi" w:hAnsiTheme="majorHAnsi" w:cstheme="majorHAnsi"/>
                <w:sz w:val="22"/>
                <w:szCs w:val="22"/>
              </w:rPr>
              <w:t>in regard to</w:t>
            </w:r>
            <w:r w:rsidRPr="00BD1DC2">
              <w:rPr>
                <w:rFonts w:asciiTheme="majorHAnsi" w:hAnsiTheme="majorHAnsi" w:cstheme="majorHAnsi"/>
                <w:sz w:val="22"/>
                <w:szCs w:val="22"/>
              </w:rPr>
              <w:t xml:space="preserve"> the age, developmental stage</w:t>
            </w:r>
            <w:r w:rsidR="00874794">
              <w:rPr>
                <w:rFonts w:asciiTheme="majorHAnsi" w:hAnsiTheme="majorHAnsi" w:cstheme="majorHAnsi"/>
                <w:sz w:val="22"/>
                <w:szCs w:val="22"/>
              </w:rPr>
              <w:t>,</w:t>
            </w:r>
            <w:r w:rsidRPr="00BD1DC2">
              <w:rPr>
                <w:rFonts w:asciiTheme="majorHAnsi" w:hAnsiTheme="majorHAnsi" w:cstheme="majorHAnsi"/>
                <w:sz w:val="22"/>
                <w:szCs w:val="22"/>
              </w:rPr>
              <w:t xml:space="preserve"> and educational needs of the </w:t>
            </w:r>
            <w:r w:rsidR="00482F3D" w:rsidRPr="00BD1DC2">
              <w:rPr>
                <w:rFonts w:asciiTheme="majorHAnsi" w:hAnsiTheme="majorHAnsi" w:cstheme="majorHAnsi"/>
                <w:sz w:val="22"/>
                <w:szCs w:val="22"/>
              </w:rPr>
              <w:t>patient and family or audience.</w:t>
            </w:r>
          </w:p>
          <w:p w14:paraId="2687956B" w14:textId="77777777" w:rsidR="00E85DEA" w:rsidRPr="00BD1DC2" w:rsidRDefault="00E85DEA" w:rsidP="00BB7DC8">
            <w:pPr>
              <w:ind w:left="360"/>
              <w:rPr>
                <w:rFonts w:asciiTheme="majorHAnsi" w:hAnsiTheme="majorHAnsi" w:cstheme="majorHAnsi"/>
                <w:sz w:val="22"/>
                <w:szCs w:val="22"/>
              </w:rPr>
            </w:pPr>
          </w:p>
          <w:p w14:paraId="59539518" w14:textId="77777777" w:rsidR="00E85DEA" w:rsidRDefault="00E85DEA" w:rsidP="006C681D">
            <w:pPr>
              <w:rPr>
                <w:rFonts w:asciiTheme="majorHAnsi" w:hAnsiTheme="majorHAnsi" w:cstheme="majorHAnsi"/>
                <w:b/>
                <w:sz w:val="22"/>
                <w:szCs w:val="22"/>
              </w:rPr>
            </w:pPr>
            <w:r w:rsidRPr="00BD1DC2">
              <w:rPr>
                <w:rFonts w:asciiTheme="majorHAnsi" w:hAnsiTheme="majorHAnsi" w:cstheme="majorHAnsi"/>
                <w:b/>
                <w:sz w:val="22"/>
                <w:szCs w:val="22"/>
              </w:rPr>
              <w:t>All duties and requirements must be performed consistent with the UW Health Organizational Performance Standards.</w:t>
            </w:r>
          </w:p>
          <w:p w14:paraId="3A7BF82C" w14:textId="01489A49" w:rsidR="00D25328" w:rsidRPr="00BD1DC2" w:rsidRDefault="00D25328" w:rsidP="006C681D">
            <w:pPr>
              <w:rPr>
                <w:rFonts w:asciiTheme="majorHAnsi" w:hAnsiTheme="majorHAnsi" w:cstheme="majorHAnsi"/>
                <w:b/>
                <w:sz w:val="22"/>
                <w:szCs w:val="22"/>
              </w:rPr>
            </w:pPr>
          </w:p>
        </w:tc>
      </w:tr>
      <w:tr w:rsidR="00E85DEA" w:rsidRPr="00884986" w14:paraId="78993EED" w14:textId="77777777" w:rsidTr="00D25328">
        <w:trPr>
          <w:jc w:val="center"/>
        </w:trPr>
        <w:tc>
          <w:tcPr>
            <w:tcW w:w="11340" w:type="dxa"/>
            <w:gridSpan w:val="15"/>
            <w:tcBorders>
              <w:bottom w:val="single" w:sz="12" w:space="0" w:color="auto"/>
            </w:tcBorders>
            <w:shd w:val="clear" w:color="auto" w:fill="D9D9D9"/>
          </w:tcPr>
          <w:p w14:paraId="4C5F219C" w14:textId="77777777" w:rsidR="00E85DEA" w:rsidRPr="00884986" w:rsidRDefault="00E85DEA" w:rsidP="00FC4EA5">
            <w:pPr>
              <w:pStyle w:val="NormalWeb"/>
              <w:spacing w:before="0" w:beforeAutospacing="0" w:after="0" w:afterAutospacing="0"/>
              <w:jc w:val="center"/>
              <w:rPr>
                <w:rFonts w:ascii="Arial" w:eastAsia="Times New Roman" w:hAnsi="Arial" w:cs="Arial"/>
                <w:sz w:val="20"/>
                <w:szCs w:val="20"/>
                <w:highlight w:val="lightGray"/>
              </w:rPr>
            </w:pPr>
            <w:r w:rsidRPr="00884986">
              <w:rPr>
                <w:rFonts w:ascii="Arial" w:eastAsia="Times New Roman" w:hAnsi="Arial" w:cs="Arial"/>
                <w:sz w:val="20"/>
                <w:szCs w:val="20"/>
              </w:rPr>
              <w:lastRenderedPageBreak/>
              <w:t>JOB REQUIREMENTS</w:t>
            </w:r>
          </w:p>
        </w:tc>
      </w:tr>
      <w:tr w:rsidR="00E85DEA" w:rsidRPr="00884986" w14:paraId="331A0912" w14:textId="77777777" w:rsidTr="00D25328">
        <w:tblPrEx>
          <w:jc w:val="left"/>
        </w:tblPrEx>
        <w:trPr>
          <w:gridBefore w:val="1"/>
          <w:gridAfter w:val="1"/>
          <w:wBefore w:w="62" w:type="dxa"/>
          <w:wAfter w:w="28" w:type="dxa"/>
          <w:trHeight w:val="255"/>
        </w:trPr>
        <w:tc>
          <w:tcPr>
            <w:tcW w:w="2073" w:type="dxa"/>
            <w:gridSpan w:val="3"/>
            <w:vMerge w:val="restart"/>
            <w:tcBorders>
              <w:top w:val="single" w:sz="12" w:space="0" w:color="auto"/>
            </w:tcBorders>
            <w:shd w:val="clear" w:color="auto" w:fill="auto"/>
          </w:tcPr>
          <w:p w14:paraId="2A100176"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Education</w:t>
            </w:r>
          </w:p>
        </w:tc>
        <w:tc>
          <w:tcPr>
            <w:tcW w:w="1530" w:type="dxa"/>
            <w:gridSpan w:val="2"/>
            <w:tcBorders>
              <w:top w:val="single" w:sz="12" w:space="0" w:color="auto"/>
            </w:tcBorders>
            <w:shd w:val="clear" w:color="auto" w:fill="auto"/>
          </w:tcPr>
          <w:p w14:paraId="4314CCFB"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Minimum</w:t>
            </w:r>
          </w:p>
        </w:tc>
        <w:tc>
          <w:tcPr>
            <w:tcW w:w="7647" w:type="dxa"/>
            <w:gridSpan w:val="8"/>
            <w:tcBorders>
              <w:top w:val="single" w:sz="12" w:space="0" w:color="auto"/>
              <w:bottom w:val="single" w:sz="4" w:space="0" w:color="auto"/>
            </w:tcBorders>
            <w:shd w:val="clear" w:color="auto" w:fill="auto"/>
          </w:tcPr>
          <w:p w14:paraId="10088D1B" w14:textId="3B1EC2F4" w:rsidR="00E85DEA" w:rsidRPr="00884986" w:rsidRDefault="009A3029" w:rsidP="00BA7028">
            <w:pPr>
              <w:pStyle w:val="NoSpacing"/>
              <w:rPr>
                <w:rFonts w:ascii="Arial" w:hAnsi="Arial" w:cs="Arial"/>
                <w:sz w:val="20"/>
                <w:szCs w:val="20"/>
              </w:rPr>
            </w:pPr>
            <w:r>
              <w:rPr>
                <w:rFonts w:ascii="Arial" w:hAnsi="Arial" w:cs="Arial"/>
                <w:sz w:val="20"/>
                <w:szCs w:val="20"/>
              </w:rPr>
              <w:t>Bachelor’s Degree in</w:t>
            </w:r>
            <w:r w:rsidR="00F91461">
              <w:rPr>
                <w:rFonts w:ascii="Arial" w:hAnsi="Arial" w:cs="Arial"/>
                <w:sz w:val="20"/>
                <w:szCs w:val="20"/>
              </w:rPr>
              <w:t xml:space="preserve"> Social Work,</w:t>
            </w:r>
            <w:r>
              <w:rPr>
                <w:rFonts w:ascii="Arial" w:hAnsi="Arial" w:cs="Arial"/>
                <w:sz w:val="20"/>
                <w:szCs w:val="20"/>
              </w:rPr>
              <w:t xml:space="preserve"> Public Health, Psychology, Sociology, Nursing, or related field</w:t>
            </w:r>
          </w:p>
        </w:tc>
      </w:tr>
      <w:tr w:rsidR="00E85DEA" w:rsidRPr="00884986" w14:paraId="1DC9D3F4" w14:textId="77777777" w:rsidTr="00D25328">
        <w:tblPrEx>
          <w:jc w:val="left"/>
        </w:tblPrEx>
        <w:trPr>
          <w:gridBefore w:val="1"/>
          <w:gridAfter w:val="1"/>
          <w:wBefore w:w="62" w:type="dxa"/>
          <w:wAfter w:w="28" w:type="dxa"/>
          <w:trHeight w:val="255"/>
        </w:trPr>
        <w:tc>
          <w:tcPr>
            <w:tcW w:w="2073" w:type="dxa"/>
            <w:gridSpan w:val="3"/>
            <w:vMerge/>
            <w:tcBorders>
              <w:bottom w:val="single" w:sz="12" w:space="0" w:color="auto"/>
            </w:tcBorders>
            <w:shd w:val="clear" w:color="auto" w:fill="auto"/>
          </w:tcPr>
          <w:p w14:paraId="08DABD3A" w14:textId="77777777" w:rsidR="00E85DEA" w:rsidRPr="00884986" w:rsidRDefault="00E85DEA" w:rsidP="00D978BC">
            <w:pPr>
              <w:pStyle w:val="NoSpacing"/>
              <w:rPr>
                <w:rFonts w:ascii="Arial" w:hAnsi="Arial" w:cs="Arial"/>
                <w:sz w:val="20"/>
                <w:szCs w:val="20"/>
              </w:rPr>
            </w:pPr>
          </w:p>
        </w:tc>
        <w:tc>
          <w:tcPr>
            <w:tcW w:w="1530" w:type="dxa"/>
            <w:gridSpan w:val="2"/>
            <w:tcBorders>
              <w:bottom w:val="single" w:sz="12" w:space="0" w:color="auto"/>
            </w:tcBorders>
            <w:shd w:val="clear" w:color="auto" w:fill="auto"/>
          </w:tcPr>
          <w:p w14:paraId="4A9A0AB3"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Preferred</w:t>
            </w:r>
          </w:p>
        </w:tc>
        <w:tc>
          <w:tcPr>
            <w:tcW w:w="7647" w:type="dxa"/>
            <w:gridSpan w:val="8"/>
            <w:tcBorders>
              <w:top w:val="single" w:sz="4" w:space="0" w:color="auto"/>
              <w:bottom w:val="single" w:sz="12" w:space="0" w:color="auto"/>
            </w:tcBorders>
            <w:shd w:val="clear" w:color="auto" w:fill="auto"/>
          </w:tcPr>
          <w:p w14:paraId="12994A73" w14:textId="5FE20C9D" w:rsidR="00E85DEA" w:rsidRPr="00884986" w:rsidRDefault="00F91461" w:rsidP="00D978BC">
            <w:pPr>
              <w:pStyle w:val="NoSpacing"/>
              <w:rPr>
                <w:rFonts w:ascii="Arial" w:hAnsi="Arial" w:cs="Arial"/>
                <w:sz w:val="20"/>
                <w:szCs w:val="20"/>
              </w:rPr>
            </w:pPr>
            <w:r>
              <w:rPr>
                <w:rFonts w:ascii="Arial" w:hAnsi="Arial" w:cs="Arial"/>
                <w:sz w:val="20"/>
                <w:szCs w:val="20"/>
              </w:rPr>
              <w:t>Master’s Degree in Social Work if an experienced Social Worker</w:t>
            </w:r>
          </w:p>
        </w:tc>
      </w:tr>
      <w:tr w:rsidR="00E85DEA" w:rsidRPr="00884986" w14:paraId="7487950C" w14:textId="77777777" w:rsidTr="00D25328">
        <w:tblPrEx>
          <w:jc w:val="left"/>
        </w:tblPrEx>
        <w:trPr>
          <w:gridBefore w:val="1"/>
          <w:gridAfter w:val="1"/>
          <w:wBefore w:w="62" w:type="dxa"/>
          <w:wAfter w:w="28" w:type="dxa"/>
          <w:trHeight w:val="233"/>
        </w:trPr>
        <w:tc>
          <w:tcPr>
            <w:tcW w:w="2073" w:type="dxa"/>
            <w:gridSpan w:val="3"/>
            <w:vMerge w:val="restart"/>
            <w:tcBorders>
              <w:top w:val="single" w:sz="12" w:space="0" w:color="auto"/>
            </w:tcBorders>
            <w:shd w:val="clear" w:color="auto" w:fill="auto"/>
          </w:tcPr>
          <w:p w14:paraId="62D4F7A1"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Work Experience</w:t>
            </w:r>
          </w:p>
        </w:tc>
        <w:tc>
          <w:tcPr>
            <w:tcW w:w="1530" w:type="dxa"/>
            <w:gridSpan w:val="2"/>
            <w:tcBorders>
              <w:top w:val="single" w:sz="12" w:space="0" w:color="auto"/>
            </w:tcBorders>
            <w:shd w:val="clear" w:color="auto" w:fill="auto"/>
          </w:tcPr>
          <w:p w14:paraId="1F2CB9FA"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 xml:space="preserve">Minimum </w:t>
            </w:r>
          </w:p>
        </w:tc>
        <w:tc>
          <w:tcPr>
            <w:tcW w:w="7647" w:type="dxa"/>
            <w:gridSpan w:val="8"/>
            <w:tcBorders>
              <w:top w:val="single" w:sz="12" w:space="0" w:color="auto"/>
              <w:bottom w:val="single" w:sz="4" w:space="0" w:color="auto"/>
            </w:tcBorders>
            <w:shd w:val="clear" w:color="auto" w:fill="auto"/>
          </w:tcPr>
          <w:p w14:paraId="11E7612C" w14:textId="77777777" w:rsidR="00E85DEA" w:rsidRPr="00884986" w:rsidRDefault="00E85DEA" w:rsidP="00D978BC">
            <w:pPr>
              <w:pStyle w:val="NoSpacing"/>
              <w:rPr>
                <w:rFonts w:ascii="Arial" w:hAnsi="Arial" w:cs="Arial"/>
                <w:sz w:val="20"/>
                <w:szCs w:val="20"/>
              </w:rPr>
            </w:pPr>
          </w:p>
        </w:tc>
      </w:tr>
      <w:tr w:rsidR="00E85DEA" w:rsidRPr="00884986" w14:paraId="06F47AF0" w14:textId="77777777" w:rsidTr="00D25328">
        <w:tblPrEx>
          <w:jc w:val="left"/>
        </w:tblPrEx>
        <w:trPr>
          <w:gridBefore w:val="1"/>
          <w:gridAfter w:val="1"/>
          <w:wBefore w:w="62" w:type="dxa"/>
          <w:wAfter w:w="28" w:type="dxa"/>
          <w:trHeight w:val="332"/>
        </w:trPr>
        <w:tc>
          <w:tcPr>
            <w:tcW w:w="2073" w:type="dxa"/>
            <w:gridSpan w:val="3"/>
            <w:vMerge/>
            <w:tcBorders>
              <w:bottom w:val="single" w:sz="12" w:space="0" w:color="auto"/>
            </w:tcBorders>
            <w:shd w:val="clear" w:color="auto" w:fill="auto"/>
          </w:tcPr>
          <w:p w14:paraId="106DD2D1" w14:textId="77777777" w:rsidR="00E85DEA" w:rsidRPr="00884986" w:rsidRDefault="00E85DEA" w:rsidP="00D978BC">
            <w:pPr>
              <w:pStyle w:val="NoSpacing"/>
              <w:rPr>
                <w:rFonts w:ascii="Arial" w:hAnsi="Arial" w:cs="Arial"/>
                <w:sz w:val="20"/>
                <w:szCs w:val="20"/>
              </w:rPr>
            </w:pPr>
          </w:p>
        </w:tc>
        <w:tc>
          <w:tcPr>
            <w:tcW w:w="1530" w:type="dxa"/>
            <w:gridSpan w:val="2"/>
            <w:tcBorders>
              <w:bottom w:val="single" w:sz="12" w:space="0" w:color="auto"/>
            </w:tcBorders>
            <w:shd w:val="clear" w:color="auto" w:fill="auto"/>
          </w:tcPr>
          <w:p w14:paraId="603D4D4D"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Preferred</w:t>
            </w:r>
          </w:p>
        </w:tc>
        <w:tc>
          <w:tcPr>
            <w:tcW w:w="7647" w:type="dxa"/>
            <w:gridSpan w:val="8"/>
            <w:tcBorders>
              <w:top w:val="single" w:sz="4" w:space="0" w:color="auto"/>
              <w:bottom w:val="single" w:sz="12" w:space="0" w:color="auto"/>
            </w:tcBorders>
            <w:shd w:val="clear" w:color="auto" w:fill="auto"/>
          </w:tcPr>
          <w:p w14:paraId="2ACB77B6" w14:textId="3C95BEC2" w:rsidR="00E85DEA" w:rsidRDefault="00697527" w:rsidP="00D978BC">
            <w:pPr>
              <w:pStyle w:val="NoSpacing"/>
              <w:rPr>
                <w:rFonts w:ascii="Arial" w:hAnsi="Arial" w:cs="Arial"/>
                <w:sz w:val="20"/>
                <w:szCs w:val="20"/>
              </w:rPr>
            </w:pPr>
            <w:r>
              <w:rPr>
                <w:rFonts w:ascii="Arial" w:hAnsi="Arial" w:cs="Arial"/>
                <w:sz w:val="20"/>
                <w:szCs w:val="20"/>
              </w:rPr>
              <w:t>Two (2) years prior</w:t>
            </w:r>
            <w:r w:rsidR="00323F21">
              <w:rPr>
                <w:rFonts w:ascii="Arial" w:hAnsi="Arial" w:cs="Arial"/>
                <w:sz w:val="20"/>
                <w:szCs w:val="20"/>
              </w:rPr>
              <w:t xml:space="preserve"> experience in OBGYN</w:t>
            </w:r>
            <w:r w:rsidR="005C4915">
              <w:rPr>
                <w:rFonts w:ascii="Arial" w:hAnsi="Arial" w:cs="Arial"/>
                <w:sz w:val="20"/>
                <w:szCs w:val="20"/>
              </w:rPr>
              <w:t xml:space="preserve"> care</w:t>
            </w:r>
          </w:p>
          <w:p w14:paraId="5ABC5ACE" w14:textId="77777777" w:rsidR="00EF2664" w:rsidRPr="00884986" w:rsidRDefault="00EF2664" w:rsidP="00D978BC">
            <w:pPr>
              <w:pStyle w:val="NoSpacing"/>
              <w:rPr>
                <w:rFonts w:ascii="Arial" w:hAnsi="Arial" w:cs="Arial"/>
                <w:sz w:val="20"/>
                <w:szCs w:val="20"/>
              </w:rPr>
            </w:pPr>
          </w:p>
        </w:tc>
      </w:tr>
      <w:tr w:rsidR="00E85DEA" w:rsidRPr="00884986" w14:paraId="27474FC0" w14:textId="77777777" w:rsidTr="00D25328">
        <w:tblPrEx>
          <w:jc w:val="left"/>
        </w:tblPrEx>
        <w:trPr>
          <w:gridBefore w:val="1"/>
          <w:gridAfter w:val="1"/>
          <w:wBefore w:w="62" w:type="dxa"/>
          <w:wAfter w:w="28" w:type="dxa"/>
          <w:trHeight w:val="132"/>
        </w:trPr>
        <w:tc>
          <w:tcPr>
            <w:tcW w:w="2073" w:type="dxa"/>
            <w:gridSpan w:val="3"/>
            <w:vMerge w:val="restart"/>
            <w:tcBorders>
              <w:top w:val="single" w:sz="12" w:space="0" w:color="auto"/>
            </w:tcBorders>
          </w:tcPr>
          <w:p w14:paraId="6C1D0474"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Licenses &amp; Certifications</w:t>
            </w:r>
          </w:p>
        </w:tc>
        <w:tc>
          <w:tcPr>
            <w:tcW w:w="1530" w:type="dxa"/>
            <w:gridSpan w:val="2"/>
            <w:tcBorders>
              <w:top w:val="single" w:sz="12" w:space="0" w:color="auto"/>
              <w:bottom w:val="single" w:sz="4" w:space="0" w:color="auto"/>
            </w:tcBorders>
          </w:tcPr>
          <w:p w14:paraId="3040C9FB"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 xml:space="preserve">Minimum </w:t>
            </w:r>
          </w:p>
        </w:tc>
        <w:tc>
          <w:tcPr>
            <w:tcW w:w="7647" w:type="dxa"/>
            <w:gridSpan w:val="8"/>
            <w:tcBorders>
              <w:top w:val="single" w:sz="12" w:space="0" w:color="auto"/>
            </w:tcBorders>
            <w:shd w:val="clear" w:color="auto" w:fill="auto"/>
          </w:tcPr>
          <w:p w14:paraId="40917521" w14:textId="7E0AD48C" w:rsidR="003970C1" w:rsidRPr="00884986" w:rsidRDefault="003970C1" w:rsidP="00D978BC">
            <w:pPr>
              <w:pStyle w:val="NoSpacing"/>
              <w:rPr>
                <w:rFonts w:ascii="Arial" w:hAnsi="Arial" w:cs="Arial"/>
                <w:sz w:val="20"/>
                <w:szCs w:val="20"/>
              </w:rPr>
            </w:pPr>
          </w:p>
        </w:tc>
      </w:tr>
      <w:tr w:rsidR="00E85DEA" w:rsidRPr="00884986" w14:paraId="4874232B" w14:textId="77777777" w:rsidTr="00D25328">
        <w:tblPrEx>
          <w:jc w:val="left"/>
        </w:tblPrEx>
        <w:trPr>
          <w:gridBefore w:val="1"/>
          <w:gridAfter w:val="1"/>
          <w:wBefore w:w="62" w:type="dxa"/>
          <w:wAfter w:w="28" w:type="dxa"/>
          <w:trHeight w:val="143"/>
        </w:trPr>
        <w:tc>
          <w:tcPr>
            <w:tcW w:w="2073" w:type="dxa"/>
            <w:gridSpan w:val="3"/>
            <w:vMerge/>
            <w:tcBorders>
              <w:bottom w:val="single" w:sz="12" w:space="0" w:color="auto"/>
            </w:tcBorders>
          </w:tcPr>
          <w:p w14:paraId="75CB4DA4" w14:textId="77777777" w:rsidR="00E85DEA" w:rsidRPr="00884986" w:rsidRDefault="00E85DEA" w:rsidP="00D978BC">
            <w:pPr>
              <w:pStyle w:val="NoSpacing"/>
              <w:rPr>
                <w:rFonts w:ascii="Arial" w:hAnsi="Arial" w:cs="Arial"/>
                <w:sz w:val="20"/>
                <w:szCs w:val="20"/>
              </w:rPr>
            </w:pPr>
          </w:p>
        </w:tc>
        <w:tc>
          <w:tcPr>
            <w:tcW w:w="1530" w:type="dxa"/>
            <w:gridSpan w:val="2"/>
            <w:tcBorders>
              <w:top w:val="single" w:sz="4" w:space="0" w:color="auto"/>
              <w:bottom w:val="single" w:sz="12" w:space="0" w:color="auto"/>
            </w:tcBorders>
          </w:tcPr>
          <w:p w14:paraId="136E8511"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Preferred</w:t>
            </w:r>
          </w:p>
        </w:tc>
        <w:tc>
          <w:tcPr>
            <w:tcW w:w="7647" w:type="dxa"/>
            <w:gridSpan w:val="8"/>
            <w:tcBorders>
              <w:bottom w:val="single" w:sz="12" w:space="0" w:color="auto"/>
            </w:tcBorders>
            <w:shd w:val="clear" w:color="auto" w:fill="auto"/>
          </w:tcPr>
          <w:p w14:paraId="64C90355" w14:textId="559F6685" w:rsidR="00E85DEA" w:rsidRDefault="00E356D7" w:rsidP="00E356D7">
            <w:pPr>
              <w:pStyle w:val="NoSpacing"/>
              <w:numPr>
                <w:ilvl w:val="0"/>
                <w:numId w:val="30"/>
              </w:numPr>
              <w:rPr>
                <w:rFonts w:ascii="Arial" w:hAnsi="Arial" w:cs="Arial"/>
                <w:sz w:val="20"/>
                <w:szCs w:val="20"/>
              </w:rPr>
            </w:pPr>
            <w:r>
              <w:rPr>
                <w:rFonts w:ascii="Arial" w:hAnsi="Arial" w:cs="Arial"/>
                <w:sz w:val="20"/>
                <w:szCs w:val="20"/>
              </w:rPr>
              <w:t xml:space="preserve">Certified Advanced Practice Social Worker (CAPSW) or Certified Independent Social Worker (CISW) or Licensed Clinical Social Worker (LCSW) if an experienced Social Worker </w:t>
            </w:r>
          </w:p>
          <w:p w14:paraId="11F393A7" w14:textId="75E3A3D4" w:rsidR="00E356D7" w:rsidRPr="00884986" w:rsidRDefault="00E356D7" w:rsidP="00E356D7">
            <w:pPr>
              <w:pStyle w:val="NoSpacing"/>
              <w:numPr>
                <w:ilvl w:val="0"/>
                <w:numId w:val="30"/>
              </w:numPr>
              <w:rPr>
                <w:rFonts w:ascii="Arial" w:hAnsi="Arial" w:cs="Arial"/>
                <w:sz w:val="20"/>
                <w:szCs w:val="20"/>
              </w:rPr>
            </w:pPr>
            <w:r>
              <w:rPr>
                <w:rFonts w:ascii="Arial" w:hAnsi="Arial" w:cs="Arial"/>
                <w:sz w:val="20"/>
                <w:szCs w:val="20"/>
              </w:rPr>
              <w:t>Registered Nurse in the state of Wisconsin if an RN</w:t>
            </w:r>
          </w:p>
        </w:tc>
      </w:tr>
      <w:tr w:rsidR="00E85DEA" w:rsidRPr="00884986" w14:paraId="50060C94" w14:textId="77777777" w:rsidTr="00D25328">
        <w:tblPrEx>
          <w:jc w:val="left"/>
        </w:tblPrEx>
        <w:trPr>
          <w:gridBefore w:val="1"/>
          <w:gridAfter w:val="1"/>
          <w:wBefore w:w="62" w:type="dxa"/>
          <w:wAfter w:w="28" w:type="dxa"/>
          <w:trHeight w:val="762"/>
        </w:trPr>
        <w:tc>
          <w:tcPr>
            <w:tcW w:w="3603" w:type="dxa"/>
            <w:gridSpan w:val="5"/>
            <w:tcBorders>
              <w:top w:val="single" w:sz="12" w:space="0" w:color="auto"/>
              <w:bottom w:val="single" w:sz="12" w:space="0" w:color="auto"/>
            </w:tcBorders>
          </w:tcPr>
          <w:p w14:paraId="2A75F6A0" w14:textId="77777777" w:rsidR="00E85DEA" w:rsidRPr="00884986" w:rsidRDefault="00E85DEA" w:rsidP="00D978BC">
            <w:pPr>
              <w:pStyle w:val="NoSpacing"/>
              <w:rPr>
                <w:rFonts w:ascii="Arial" w:hAnsi="Arial" w:cs="Arial"/>
                <w:sz w:val="20"/>
                <w:szCs w:val="20"/>
              </w:rPr>
            </w:pPr>
            <w:r w:rsidRPr="00884986">
              <w:rPr>
                <w:rFonts w:ascii="Arial" w:hAnsi="Arial" w:cs="Arial"/>
                <w:sz w:val="20"/>
                <w:szCs w:val="20"/>
              </w:rPr>
              <w:t>Required Skills, Knowledge, and Abilities</w:t>
            </w:r>
          </w:p>
        </w:tc>
        <w:tc>
          <w:tcPr>
            <w:tcW w:w="7647" w:type="dxa"/>
            <w:gridSpan w:val="8"/>
            <w:tcBorders>
              <w:top w:val="single" w:sz="12" w:space="0" w:color="auto"/>
              <w:bottom w:val="single" w:sz="12" w:space="0" w:color="auto"/>
            </w:tcBorders>
          </w:tcPr>
          <w:p w14:paraId="0A830EFA" w14:textId="77777777" w:rsidR="00542DC5" w:rsidRPr="00884986" w:rsidRDefault="00542DC5" w:rsidP="00874794">
            <w:pPr>
              <w:numPr>
                <w:ilvl w:val="0"/>
                <w:numId w:val="1"/>
              </w:numPr>
              <w:rPr>
                <w:rFonts w:ascii="Arial" w:hAnsi="Arial" w:cs="Arial"/>
                <w:sz w:val="20"/>
                <w:szCs w:val="20"/>
              </w:rPr>
            </w:pPr>
            <w:r w:rsidRPr="00884986">
              <w:rPr>
                <w:rFonts w:ascii="Arial" w:hAnsi="Arial" w:cs="Arial"/>
                <w:sz w:val="20"/>
                <w:szCs w:val="20"/>
              </w:rPr>
              <w:t>Assessment and evaluation skills</w:t>
            </w:r>
          </w:p>
          <w:p w14:paraId="60E23ECC" w14:textId="0F1FFF86" w:rsidR="00542DC5" w:rsidRPr="00884986" w:rsidRDefault="00542DC5" w:rsidP="00874794">
            <w:pPr>
              <w:numPr>
                <w:ilvl w:val="0"/>
                <w:numId w:val="1"/>
              </w:numPr>
              <w:rPr>
                <w:rFonts w:ascii="Arial" w:hAnsi="Arial" w:cs="Arial"/>
                <w:sz w:val="20"/>
                <w:szCs w:val="20"/>
              </w:rPr>
            </w:pPr>
            <w:r w:rsidRPr="00884986">
              <w:rPr>
                <w:rFonts w:ascii="Arial" w:hAnsi="Arial" w:cs="Arial"/>
                <w:sz w:val="20"/>
                <w:szCs w:val="20"/>
              </w:rPr>
              <w:t>Ability to work independently while collaborating effectively as a team member with other health professional team members</w:t>
            </w:r>
          </w:p>
          <w:p w14:paraId="628FF7DE" w14:textId="77777777" w:rsidR="00542DC5" w:rsidRPr="00884986" w:rsidRDefault="00542DC5" w:rsidP="00874794">
            <w:pPr>
              <w:numPr>
                <w:ilvl w:val="0"/>
                <w:numId w:val="1"/>
              </w:numPr>
              <w:rPr>
                <w:rFonts w:ascii="Arial" w:hAnsi="Arial" w:cs="Arial"/>
                <w:sz w:val="20"/>
                <w:szCs w:val="20"/>
              </w:rPr>
            </w:pPr>
            <w:r w:rsidRPr="00884986">
              <w:rPr>
                <w:rFonts w:ascii="Arial" w:hAnsi="Arial" w:cs="Arial"/>
                <w:sz w:val="20"/>
                <w:szCs w:val="20"/>
              </w:rPr>
              <w:t xml:space="preserve">Proven skills in identification of stressors affecting patients and their families </w:t>
            </w:r>
          </w:p>
          <w:p w14:paraId="4824DEBB" w14:textId="77777777" w:rsidR="00542DC5" w:rsidRPr="00884986" w:rsidRDefault="00542DC5" w:rsidP="00874794">
            <w:pPr>
              <w:numPr>
                <w:ilvl w:val="0"/>
                <w:numId w:val="1"/>
              </w:numPr>
              <w:rPr>
                <w:rFonts w:ascii="Arial" w:hAnsi="Arial" w:cs="Arial"/>
                <w:sz w:val="20"/>
                <w:szCs w:val="20"/>
              </w:rPr>
            </w:pPr>
            <w:r w:rsidRPr="00884986">
              <w:rPr>
                <w:rFonts w:ascii="Arial" w:hAnsi="Arial" w:cs="Arial"/>
                <w:sz w:val="20"/>
                <w:szCs w:val="20"/>
              </w:rPr>
              <w:t xml:space="preserve">Knowledge of and ability to work within a complex health care system </w:t>
            </w:r>
          </w:p>
          <w:p w14:paraId="49819907" w14:textId="4DF802F9" w:rsidR="00542DC5" w:rsidRDefault="00542DC5" w:rsidP="00874794">
            <w:pPr>
              <w:numPr>
                <w:ilvl w:val="0"/>
                <w:numId w:val="1"/>
              </w:numPr>
              <w:rPr>
                <w:rFonts w:ascii="Arial" w:hAnsi="Arial" w:cs="Arial"/>
                <w:sz w:val="20"/>
                <w:szCs w:val="20"/>
              </w:rPr>
            </w:pPr>
            <w:r w:rsidRPr="00884986">
              <w:rPr>
                <w:rFonts w:ascii="Arial" w:hAnsi="Arial" w:cs="Arial"/>
                <w:sz w:val="20"/>
                <w:szCs w:val="20"/>
              </w:rPr>
              <w:t>Skill</w:t>
            </w:r>
            <w:r w:rsidR="006C681D">
              <w:rPr>
                <w:rFonts w:ascii="Arial" w:hAnsi="Arial" w:cs="Arial"/>
                <w:sz w:val="20"/>
                <w:szCs w:val="20"/>
              </w:rPr>
              <w:t>ed</w:t>
            </w:r>
            <w:r w:rsidRPr="00884986">
              <w:rPr>
                <w:rFonts w:ascii="Arial" w:hAnsi="Arial" w:cs="Arial"/>
                <w:sz w:val="20"/>
                <w:szCs w:val="20"/>
              </w:rPr>
              <w:t xml:space="preserve"> in verbal and written communication </w:t>
            </w:r>
          </w:p>
          <w:p w14:paraId="609A5344" w14:textId="738E6AF0" w:rsidR="00EF2664" w:rsidRDefault="002F74A4" w:rsidP="00874794">
            <w:pPr>
              <w:numPr>
                <w:ilvl w:val="0"/>
                <w:numId w:val="1"/>
              </w:numPr>
              <w:rPr>
                <w:rFonts w:ascii="Arial" w:hAnsi="Arial" w:cs="Arial"/>
                <w:sz w:val="20"/>
                <w:szCs w:val="20"/>
              </w:rPr>
            </w:pPr>
            <w:r>
              <w:rPr>
                <w:rFonts w:ascii="Arial" w:hAnsi="Arial" w:cs="Arial"/>
                <w:sz w:val="20"/>
                <w:szCs w:val="20"/>
              </w:rPr>
              <w:t xml:space="preserve">Expertise in conflict mediation, abuse and </w:t>
            </w:r>
            <w:r w:rsidR="006B05E7">
              <w:rPr>
                <w:rFonts w:ascii="Arial" w:hAnsi="Arial" w:cs="Arial"/>
                <w:sz w:val="20"/>
                <w:szCs w:val="20"/>
              </w:rPr>
              <w:t>neglect</w:t>
            </w:r>
            <w:r>
              <w:rPr>
                <w:rFonts w:ascii="Arial" w:hAnsi="Arial" w:cs="Arial"/>
                <w:sz w:val="20"/>
                <w:szCs w:val="20"/>
              </w:rPr>
              <w:t xml:space="preserve">, advance </w:t>
            </w:r>
            <w:r w:rsidR="00482F3D">
              <w:rPr>
                <w:rFonts w:ascii="Arial" w:hAnsi="Arial" w:cs="Arial"/>
                <w:sz w:val="20"/>
                <w:szCs w:val="20"/>
              </w:rPr>
              <w:t xml:space="preserve">directives, crisis intervention, </w:t>
            </w:r>
            <w:r w:rsidR="00D25328">
              <w:rPr>
                <w:rFonts w:ascii="Arial" w:hAnsi="Arial" w:cs="Arial"/>
                <w:sz w:val="20"/>
                <w:szCs w:val="20"/>
              </w:rPr>
              <w:t xml:space="preserve">and </w:t>
            </w:r>
            <w:r w:rsidR="00482F3D">
              <w:rPr>
                <w:rFonts w:ascii="Arial" w:hAnsi="Arial" w:cs="Arial"/>
                <w:sz w:val="20"/>
                <w:szCs w:val="20"/>
              </w:rPr>
              <w:t>government programs</w:t>
            </w:r>
          </w:p>
          <w:p w14:paraId="522DB85C" w14:textId="365CF9EC" w:rsidR="006C681D" w:rsidRDefault="00D25328" w:rsidP="00874794">
            <w:pPr>
              <w:numPr>
                <w:ilvl w:val="0"/>
                <w:numId w:val="1"/>
              </w:numPr>
              <w:rPr>
                <w:rFonts w:ascii="Arial" w:hAnsi="Arial" w:cs="Arial"/>
                <w:sz w:val="20"/>
                <w:szCs w:val="20"/>
              </w:rPr>
            </w:pPr>
            <w:r>
              <w:rPr>
                <w:rFonts w:ascii="Arial" w:hAnsi="Arial" w:cs="Arial"/>
                <w:sz w:val="20"/>
                <w:szCs w:val="20"/>
              </w:rPr>
              <w:t xml:space="preserve">Ability to </w:t>
            </w:r>
            <w:r w:rsidR="006C681D">
              <w:rPr>
                <w:rFonts w:ascii="Arial" w:hAnsi="Arial" w:cs="Arial"/>
                <w:sz w:val="20"/>
                <w:szCs w:val="20"/>
              </w:rPr>
              <w:t xml:space="preserve">travel between </w:t>
            </w:r>
            <w:r>
              <w:rPr>
                <w:rFonts w:ascii="Arial" w:hAnsi="Arial" w:cs="Arial"/>
                <w:sz w:val="20"/>
                <w:szCs w:val="20"/>
              </w:rPr>
              <w:t>three (</w:t>
            </w:r>
            <w:r w:rsidR="006C681D">
              <w:rPr>
                <w:rFonts w:ascii="Arial" w:hAnsi="Arial" w:cs="Arial"/>
                <w:sz w:val="20"/>
                <w:szCs w:val="20"/>
              </w:rPr>
              <w:t>3</w:t>
            </w:r>
            <w:r>
              <w:rPr>
                <w:rFonts w:ascii="Arial" w:hAnsi="Arial" w:cs="Arial"/>
                <w:sz w:val="20"/>
                <w:szCs w:val="20"/>
              </w:rPr>
              <w:t>)</w:t>
            </w:r>
            <w:r w:rsidR="006C681D">
              <w:rPr>
                <w:rFonts w:ascii="Arial" w:hAnsi="Arial" w:cs="Arial"/>
                <w:sz w:val="20"/>
                <w:szCs w:val="20"/>
              </w:rPr>
              <w:t xml:space="preserve"> Ob/Gyn Clinics</w:t>
            </w:r>
            <w:r>
              <w:rPr>
                <w:rFonts w:ascii="Arial" w:hAnsi="Arial" w:cs="Arial"/>
                <w:sz w:val="20"/>
                <w:szCs w:val="20"/>
              </w:rPr>
              <w:t xml:space="preserve"> on a frequent basis</w:t>
            </w:r>
          </w:p>
          <w:p w14:paraId="3F06812E" w14:textId="66B40AC6" w:rsidR="00874794" w:rsidRPr="00D25328" w:rsidRDefault="00874794" w:rsidP="00874794">
            <w:pPr>
              <w:numPr>
                <w:ilvl w:val="0"/>
                <w:numId w:val="1"/>
              </w:numPr>
              <w:rPr>
                <w:rFonts w:ascii="Arial" w:hAnsi="Arial" w:cs="Arial"/>
                <w:sz w:val="20"/>
                <w:szCs w:val="20"/>
              </w:rPr>
            </w:pPr>
            <w:r w:rsidRPr="00D25328">
              <w:rPr>
                <w:rFonts w:ascii="Arial" w:hAnsi="Arial" w:cs="Arial"/>
                <w:sz w:val="20"/>
                <w:szCs w:val="20"/>
              </w:rPr>
              <w:t xml:space="preserve">Take creative problem-solving approaches to address complex situations </w:t>
            </w:r>
          </w:p>
          <w:p w14:paraId="6B18FE99" w14:textId="77777777" w:rsidR="00874794" w:rsidRPr="00D25328" w:rsidRDefault="00874794" w:rsidP="00874794">
            <w:pPr>
              <w:numPr>
                <w:ilvl w:val="0"/>
                <w:numId w:val="1"/>
              </w:numPr>
              <w:rPr>
                <w:rFonts w:ascii="Arial" w:hAnsi="Arial" w:cs="Arial"/>
                <w:sz w:val="20"/>
                <w:szCs w:val="20"/>
              </w:rPr>
            </w:pPr>
            <w:r w:rsidRPr="00D25328">
              <w:rPr>
                <w:rFonts w:ascii="Arial" w:hAnsi="Arial" w:cs="Arial"/>
                <w:sz w:val="20"/>
                <w:szCs w:val="20"/>
              </w:rPr>
              <w:t>Utilize critical thinking and conflict resolution skills to effectively balance competing needs and responsibilities.</w:t>
            </w:r>
          </w:p>
          <w:p w14:paraId="0DB4113D" w14:textId="7D05EF9B" w:rsidR="00874794" w:rsidRPr="00D25328" w:rsidRDefault="00874794" w:rsidP="00D25328">
            <w:pPr>
              <w:numPr>
                <w:ilvl w:val="0"/>
                <w:numId w:val="1"/>
              </w:numPr>
              <w:rPr>
                <w:rFonts w:ascii="Arial" w:hAnsi="Arial" w:cs="Arial"/>
                <w:sz w:val="20"/>
                <w:szCs w:val="20"/>
              </w:rPr>
            </w:pPr>
            <w:r w:rsidRPr="00D25328">
              <w:rPr>
                <w:rFonts w:ascii="Arial" w:hAnsi="Arial" w:cs="Arial"/>
                <w:sz w:val="20"/>
                <w:szCs w:val="20"/>
              </w:rPr>
              <w:t xml:space="preserve">Demonstrates professionalism and good interpersonal skills in communicating with all customers. Utilize negotiation skills, which effectively promote constructive solutions. </w:t>
            </w:r>
          </w:p>
        </w:tc>
      </w:tr>
      <w:tr w:rsidR="00E85DEA" w:rsidRPr="00884986" w14:paraId="6DDCE046" w14:textId="77777777" w:rsidTr="00D25328">
        <w:tblPrEx>
          <w:jc w:val="left"/>
        </w:tblPrEx>
        <w:trPr>
          <w:gridBefore w:val="1"/>
          <w:gridAfter w:val="1"/>
          <w:wBefore w:w="62" w:type="dxa"/>
          <w:wAfter w:w="28" w:type="dxa"/>
        </w:trPr>
        <w:tc>
          <w:tcPr>
            <w:tcW w:w="11250" w:type="dxa"/>
            <w:gridSpan w:val="13"/>
            <w:shd w:val="clear" w:color="auto" w:fill="D9D9D9"/>
          </w:tcPr>
          <w:p w14:paraId="131D652E" w14:textId="77777777" w:rsidR="00E85DEA" w:rsidRPr="00884986" w:rsidRDefault="00E85DEA" w:rsidP="009C78C8">
            <w:pPr>
              <w:pStyle w:val="Heading4"/>
              <w:jc w:val="center"/>
              <w:rPr>
                <w:b w:val="0"/>
                <w:sz w:val="20"/>
                <w:szCs w:val="20"/>
              </w:rPr>
            </w:pPr>
            <w:r w:rsidRPr="00884986">
              <w:rPr>
                <w:b w:val="0"/>
                <w:sz w:val="20"/>
                <w:szCs w:val="20"/>
              </w:rPr>
              <w:t>AGE SPECIFIC COMPETENCY (Clinical jobs only)</w:t>
            </w:r>
          </w:p>
          <w:p w14:paraId="69BF6043" w14:textId="77777777" w:rsidR="00E85DEA" w:rsidRPr="00884986" w:rsidRDefault="00E85DEA" w:rsidP="00FF0B87">
            <w:pPr>
              <w:jc w:val="center"/>
              <w:rPr>
                <w:rFonts w:ascii="Arial" w:hAnsi="Arial" w:cs="Arial"/>
                <w:sz w:val="20"/>
                <w:szCs w:val="20"/>
              </w:rPr>
            </w:pPr>
            <w:r w:rsidRPr="00884986">
              <w:rPr>
                <w:rFonts w:ascii="Arial" w:hAnsi="Arial" w:cs="Arial"/>
                <w:sz w:val="20"/>
                <w:szCs w:val="20"/>
              </w:rPr>
              <w:t>Identify age-specific competencies for direct and indirect patient care providers who regularly assess, manage and treat patients.</w:t>
            </w:r>
          </w:p>
        </w:tc>
      </w:tr>
      <w:tr w:rsidR="00E85DEA" w:rsidRPr="00884986" w14:paraId="6277A810" w14:textId="77777777" w:rsidTr="00D25328">
        <w:tblPrEx>
          <w:jc w:val="left"/>
        </w:tblPrEx>
        <w:trPr>
          <w:gridBefore w:val="1"/>
          <w:gridAfter w:val="1"/>
          <w:wBefore w:w="62" w:type="dxa"/>
          <w:wAfter w:w="28" w:type="dxa"/>
        </w:trPr>
        <w:tc>
          <w:tcPr>
            <w:tcW w:w="11250" w:type="dxa"/>
            <w:gridSpan w:val="13"/>
          </w:tcPr>
          <w:p w14:paraId="4D94D9E3" w14:textId="77777777" w:rsidR="00E85DEA" w:rsidRPr="00884986" w:rsidRDefault="00E85DEA" w:rsidP="009C78C8">
            <w:pPr>
              <w:pStyle w:val="Heading4"/>
              <w:rPr>
                <w:sz w:val="20"/>
                <w:szCs w:val="20"/>
              </w:rPr>
            </w:pPr>
            <w:r w:rsidRPr="00884986">
              <w:rPr>
                <w:sz w:val="20"/>
                <w:szCs w:val="20"/>
              </w:rPr>
              <w:t xml:space="preserve">Instructions:  </w:t>
            </w:r>
            <w:r w:rsidRPr="00884986">
              <w:rPr>
                <w:b w:val="0"/>
                <w:bCs w:val="0"/>
                <w:sz w:val="20"/>
                <w:szCs w:val="20"/>
              </w:rPr>
              <w:t xml:space="preserve">Indicate the age groups of patients served either by direct or indirect patient care by checking the appropriate boxes below. Next, </w:t>
            </w:r>
          </w:p>
        </w:tc>
      </w:tr>
      <w:tr w:rsidR="00E85DEA" w:rsidRPr="00884986" w14:paraId="2EF30840" w14:textId="77777777" w:rsidTr="00D25328">
        <w:tblPrEx>
          <w:jc w:val="left"/>
        </w:tblPrEx>
        <w:trPr>
          <w:gridBefore w:val="1"/>
          <w:gridAfter w:val="1"/>
          <w:wBefore w:w="62" w:type="dxa"/>
          <w:wAfter w:w="28" w:type="dxa"/>
          <w:trHeight w:val="261"/>
        </w:trPr>
        <w:tc>
          <w:tcPr>
            <w:tcW w:w="813" w:type="dxa"/>
            <w:gridSpan w:val="2"/>
          </w:tcPr>
          <w:p w14:paraId="23775C69" w14:textId="77777777" w:rsidR="00E85DEA" w:rsidRPr="00884986" w:rsidRDefault="00E85DEA" w:rsidP="009C78C8">
            <w:pPr>
              <w:rPr>
                <w:rFonts w:ascii="Arial" w:hAnsi="Arial" w:cs="Arial"/>
                <w:b/>
                <w:sz w:val="20"/>
                <w:szCs w:val="20"/>
              </w:rPr>
            </w:pPr>
          </w:p>
        </w:tc>
        <w:tc>
          <w:tcPr>
            <w:tcW w:w="5040" w:type="dxa"/>
            <w:gridSpan w:val="6"/>
          </w:tcPr>
          <w:p w14:paraId="3520DF84" w14:textId="77777777" w:rsidR="00E85DEA" w:rsidRPr="00884986" w:rsidRDefault="00E85DEA" w:rsidP="009C78C8">
            <w:pPr>
              <w:rPr>
                <w:rFonts w:ascii="Arial" w:hAnsi="Arial" w:cs="Arial"/>
                <w:sz w:val="20"/>
                <w:szCs w:val="20"/>
              </w:rPr>
            </w:pPr>
            <w:r w:rsidRPr="00884986">
              <w:rPr>
                <w:rFonts w:ascii="Arial" w:hAnsi="Arial" w:cs="Arial"/>
                <w:sz w:val="20"/>
                <w:szCs w:val="20"/>
              </w:rPr>
              <w:t>Infants (Birth – 11 months)</w:t>
            </w:r>
          </w:p>
        </w:tc>
        <w:tc>
          <w:tcPr>
            <w:tcW w:w="360" w:type="dxa"/>
            <w:shd w:val="clear" w:color="auto" w:fill="auto"/>
          </w:tcPr>
          <w:p w14:paraId="492BADB5" w14:textId="77777777" w:rsidR="00E85DEA" w:rsidRPr="00884986" w:rsidRDefault="000B73DE" w:rsidP="009C78C8">
            <w:pPr>
              <w:rPr>
                <w:rFonts w:ascii="Arial" w:hAnsi="Arial" w:cs="Arial"/>
                <w:b/>
                <w:sz w:val="20"/>
                <w:szCs w:val="20"/>
              </w:rPr>
            </w:pPr>
            <w:r>
              <w:rPr>
                <w:rFonts w:ascii="Arial" w:hAnsi="Arial" w:cs="Arial"/>
                <w:b/>
                <w:sz w:val="20"/>
                <w:szCs w:val="20"/>
              </w:rPr>
              <w:t>X</w:t>
            </w:r>
          </w:p>
        </w:tc>
        <w:tc>
          <w:tcPr>
            <w:tcW w:w="5037" w:type="dxa"/>
            <w:gridSpan w:val="4"/>
            <w:shd w:val="clear" w:color="auto" w:fill="auto"/>
          </w:tcPr>
          <w:p w14:paraId="2BB3E208" w14:textId="77777777" w:rsidR="00E85DEA" w:rsidRPr="00884986" w:rsidRDefault="00E85DEA" w:rsidP="009C78C8">
            <w:pPr>
              <w:rPr>
                <w:rFonts w:ascii="Arial" w:hAnsi="Arial" w:cs="Arial"/>
                <w:sz w:val="20"/>
                <w:szCs w:val="20"/>
              </w:rPr>
            </w:pPr>
            <w:r w:rsidRPr="00884986">
              <w:rPr>
                <w:rFonts w:ascii="Arial" w:hAnsi="Arial" w:cs="Arial"/>
                <w:sz w:val="20"/>
                <w:szCs w:val="20"/>
              </w:rPr>
              <w:t>Adolescent (13 – 19 years)</w:t>
            </w:r>
          </w:p>
        </w:tc>
      </w:tr>
      <w:tr w:rsidR="00E85DEA" w:rsidRPr="00884986" w14:paraId="1F28B8E9" w14:textId="77777777" w:rsidTr="00D25328">
        <w:tblPrEx>
          <w:jc w:val="left"/>
        </w:tblPrEx>
        <w:trPr>
          <w:gridBefore w:val="1"/>
          <w:gridAfter w:val="1"/>
          <w:wBefore w:w="62" w:type="dxa"/>
          <w:wAfter w:w="28" w:type="dxa"/>
          <w:trHeight w:val="258"/>
        </w:trPr>
        <w:tc>
          <w:tcPr>
            <w:tcW w:w="813" w:type="dxa"/>
            <w:gridSpan w:val="2"/>
          </w:tcPr>
          <w:p w14:paraId="3C9053B2" w14:textId="77777777" w:rsidR="00E85DEA" w:rsidRPr="00884986" w:rsidRDefault="00E85DEA" w:rsidP="009C78C8">
            <w:pPr>
              <w:rPr>
                <w:rFonts w:ascii="Arial" w:hAnsi="Arial" w:cs="Arial"/>
                <w:b/>
                <w:sz w:val="20"/>
                <w:szCs w:val="20"/>
              </w:rPr>
            </w:pPr>
          </w:p>
        </w:tc>
        <w:tc>
          <w:tcPr>
            <w:tcW w:w="5040" w:type="dxa"/>
            <w:gridSpan w:val="6"/>
          </w:tcPr>
          <w:p w14:paraId="07E7A258" w14:textId="77777777" w:rsidR="00E85DEA" w:rsidRPr="00884986" w:rsidRDefault="00E85DEA" w:rsidP="009C78C8">
            <w:pPr>
              <w:rPr>
                <w:rFonts w:ascii="Arial" w:hAnsi="Arial" w:cs="Arial"/>
                <w:sz w:val="20"/>
                <w:szCs w:val="20"/>
              </w:rPr>
            </w:pPr>
            <w:r w:rsidRPr="00884986">
              <w:rPr>
                <w:rFonts w:ascii="Arial" w:hAnsi="Arial" w:cs="Arial"/>
                <w:sz w:val="20"/>
                <w:szCs w:val="20"/>
              </w:rPr>
              <w:t>Toddlers (1 – 3 years)</w:t>
            </w:r>
          </w:p>
        </w:tc>
        <w:tc>
          <w:tcPr>
            <w:tcW w:w="360" w:type="dxa"/>
            <w:shd w:val="clear" w:color="auto" w:fill="auto"/>
          </w:tcPr>
          <w:p w14:paraId="5C4BB2CE" w14:textId="77777777" w:rsidR="00E85DEA" w:rsidRPr="00884986" w:rsidRDefault="000B73DE" w:rsidP="009C78C8">
            <w:pPr>
              <w:rPr>
                <w:rFonts w:ascii="Arial" w:hAnsi="Arial" w:cs="Arial"/>
                <w:b/>
                <w:sz w:val="20"/>
                <w:szCs w:val="20"/>
              </w:rPr>
            </w:pPr>
            <w:r>
              <w:rPr>
                <w:rFonts w:ascii="Arial" w:hAnsi="Arial" w:cs="Arial"/>
                <w:b/>
                <w:sz w:val="20"/>
                <w:szCs w:val="20"/>
              </w:rPr>
              <w:t>X</w:t>
            </w:r>
          </w:p>
        </w:tc>
        <w:tc>
          <w:tcPr>
            <w:tcW w:w="5037" w:type="dxa"/>
            <w:gridSpan w:val="4"/>
            <w:shd w:val="clear" w:color="auto" w:fill="auto"/>
          </w:tcPr>
          <w:p w14:paraId="5F176273" w14:textId="77777777" w:rsidR="00E85DEA" w:rsidRPr="00884986" w:rsidRDefault="00E85DEA" w:rsidP="009C78C8">
            <w:pPr>
              <w:rPr>
                <w:rFonts w:ascii="Arial" w:hAnsi="Arial" w:cs="Arial"/>
                <w:sz w:val="20"/>
                <w:szCs w:val="20"/>
              </w:rPr>
            </w:pPr>
            <w:r w:rsidRPr="00884986">
              <w:rPr>
                <w:rFonts w:ascii="Arial" w:hAnsi="Arial" w:cs="Arial"/>
                <w:sz w:val="20"/>
                <w:szCs w:val="20"/>
              </w:rPr>
              <w:t>Young Adult (20 – 40 years)</w:t>
            </w:r>
          </w:p>
        </w:tc>
      </w:tr>
      <w:tr w:rsidR="00E85DEA" w:rsidRPr="00884986" w14:paraId="12316492" w14:textId="77777777" w:rsidTr="00D25328">
        <w:tblPrEx>
          <w:jc w:val="left"/>
        </w:tblPrEx>
        <w:trPr>
          <w:gridBefore w:val="1"/>
          <w:gridAfter w:val="1"/>
          <w:wBefore w:w="62" w:type="dxa"/>
          <w:wAfter w:w="28" w:type="dxa"/>
          <w:trHeight w:val="258"/>
        </w:trPr>
        <w:tc>
          <w:tcPr>
            <w:tcW w:w="813" w:type="dxa"/>
            <w:gridSpan w:val="2"/>
          </w:tcPr>
          <w:p w14:paraId="784A8208" w14:textId="77777777" w:rsidR="00E85DEA" w:rsidRPr="00884986" w:rsidRDefault="00E85DEA" w:rsidP="009C78C8">
            <w:pPr>
              <w:rPr>
                <w:rFonts w:ascii="Arial" w:hAnsi="Arial" w:cs="Arial"/>
                <w:b/>
                <w:sz w:val="20"/>
                <w:szCs w:val="20"/>
              </w:rPr>
            </w:pPr>
          </w:p>
        </w:tc>
        <w:tc>
          <w:tcPr>
            <w:tcW w:w="5040" w:type="dxa"/>
            <w:gridSpan w:val="6"/>
          </w:tcPr>
          <w:p w14:paraId="5D6B605F" w14:textId="77777777" w:rsidR="00E85DEA" w:rsidRPr="00884986" w:rsidRDefault="00E85DEA" w:rsidP="009C78C8">
            <w:pPr>
              <w:rPr>
                <w:rFonts w:ascii="Arial" w:hAnsi="Arial" w:cs="Arial"/>
                <w:sz w:val="20"/>
                <w:szCs w:val="20"/>
              </w:rPr>
            </w:pPr>
            <w:r w:rsidRPr="00884986">
              <w:rPr>
                <w:rFonts w:ascii="Arial" w:hAnsi="Arial" w:cs="Arial"/>
                <w:sz w:val="20"/>
                <w:szCs w:val="20"/>
              </w:rPr>
              <w:t>Preschool (4 – 5 years)</w:t>
            </w:r>
          </w:p>
        </w:tc>
        <w:tc>
          <w:tcPr>
            <w:tcW w:w="360" w:type="dxa"/>
            <w:shd w:val="clear" w:color="auto" w:fill="auto"/>
          </w:tcPr>
          <w:p w14:paraId="7B5CF2E7" w14:textId="77777777" w:rsidR="00E85DEA" w:rsidRPr="00884986" w:rsidRDefault="000B73DE" w:rsidP="009C78C8">
            <w:pPr>
              <w:rPr>
                <w:rFonts w:ascii="Arial" w:hAnsi="Arial" w:cs="Arial"/>
                <w:b/>
                <w:sz w:val="20"/>
                <w:szCs w:val="20"/>
              </w:rPr>
            </w:pPr>
            <w:r>
              <w:rPr>
                <w:rFonts w:ascii="Arial" w:hAnsi="Arial" w:cs="Arial"/>
                <w:b/>
                <w:sz w:val="20"/>
                <w:szCs w:val="20"/>
              </w:rPr>
              <w:t>X</w:t>
            </w:r>
          </w:p>
        </w:tc>
        <w:tc>
          <w:tcPr>
            <w:tcW w:w="5037" w:type="dxa"/>
            <w:gridSpan w:val="4"/>
            <w:shd w:val="clear" w:color="auto" w:fill="auto"/>
          </w:tcPr>
          <w:p w14:paraId="37DF7251" w14:textId="77777777" w:rsidR="00E85DEA" w:rsidRPr="00884986" w:rsidRDefault="00E85DEA" w:rsidP="009C78C8">
            <w:pPr>
              <w:rPr>
                <w:rFonts w:ascii="Arial" w:hAnsi="Arial" w:cs="Arial"/>
                <w:sz w:val="20"/>
                <w:szCs w:val="20"/>
              </w:rPr>
            </w:pPr>
            <w:r w:rsidRPr="00884986">
              <w:rPr>
                <w:rFonts w:ascii="Arial" w:hAnsi="Arial" w:cs="Arial"/>
                <w:sz w:val="20"/>
                <w:szCs w:val="20"/>
              </w:rPr>
              <w:t>Middle Adult (41 – 65 years)</w:t>
            </w:r>
          </w:p>
        </w:tc>
      </w:tr>
      <w:tr w:rsidR="00E85DEA" w:rsidRPr="00884986" w14:paraId="42C51653" w14:textId="77777777" w:rsidTr="00D25328">
        <w:tblPrEx>
          <w:jc w:val="left"/>
        </w:tblPrEx>
        <w:trPr>
          <w:gridBefore w:val="1"/>
          <w:gridAfter w:val="1"/>
          <w:wBefore w:w="62" w:type="dxa"/>
          <w:wAfter w:w="28" w:type="dxa"/>
          <w:trHeight w:val="258"/>
        </w:trPr>
        <w:tc>
          <w:tcPr>
            <w:tcW w:w="813" w:type="dxa"/>
            <w:gridSpan w:val="2"/>
          </w:tcPr>
          <w:p w14:paraId="0BEBF209" w14:textId="77777777" w:rsidR="00E85DEA" w:rsidRPr="00884986" w:rsidRDefault="00E85DEA" w:rsidP="009C78C8">
            <w:pPr>
              <w:rPr>
                <w:rFonts w:ascii="Arial" w:hAnsi="Arial" w:cs="Arial"/>
                <w:b/>
                <w:sz w:val="20"/>
                <w:szCs w:val="20"/>
              </w:rPr>
            </w:pPr>
          </w:p>
        </w:tc>
        <w:tc>
          <w:tcPr>
            <w:tcW w:w="5040" w:type="dxa"/>
            <w:gridSpan w:val="6"/>
          </w:tcPr>
          <w:p w14:paraId="75B0F133" w14:textId="77777777" w:rsidR="00E85DEA" w:rsidRPr="00884986" w:rsidRDefault="00E85DEA" w:rsidP="009C78C8">
            <w:pPr>
              <w:rPr>
                <w:rFonts w:ascii="Arial" w:hAnsi="Arial" w:cs="Arial"/>
                <w:sz w:val="20"/>
                <w:szCs w:val="20"/>
              </w:rPr>
            </w:pPr>
            <w:r w:rsidRPr="00884986">
              <w:rPr>
                <w:rFonts w:ascii="Arial" w:hAnsi="Arial" w:cs="Arial"/>
                <w:sz w:val="20"/>
                <w:szCs w:val="20"/>
              </w:rPr>
              <w:t>School Age (6 – 12 years)</w:t>
            </w:r>
          </w:p>
        </w:tc>
        <w:tc>
          <w:tcPr>
            <w:tcW w:w="360" w:type="dxa"/>
            <w:shd w:val="clear" w:color="auto" w:fill="auto"/>
          </w:tcPr>
          <w:p w14:paraId="202218A2" w14:textId="1B794EB1" w:rsidR="00E85DEA" w:rsidRPr="00884986" w:rsidRDefault="00E85DEA" w:rsidP="009C78C8">
            <w:pPr>
              <w:rPr>
                <w:rFonts w:ascii="Arial" w:hAnsi="Arial" w:cs="Arial"/>
                <w:b/>
                <w:sz w:val="20"/>
                <w:szCs w:val="20"/>
              </w:rPr>
            </w:pPr>
          </w:p>
        </w:tc>
        <w:tc>
          <w:tcPr>
            <w:tcW w:w="5037" w:type="dxa"/>
            <w:gridSpan w:val="4"/>
            <w:shd w:val="clear" w:color="auto" w:fill="auto"/>
          </w:tcPr>
          <w:p w14:paraId="5717AFEE" w14:textId="77777777" w:rsidR="00E85DEA" w:rsidRPr="00884986" w:rsidRDefault="00E85DEA" w:rsidP="009C78C8">
            <w:pPr>
              <w:rPr>
                <w:rFonts w:ascii="Arial" w:hAnsi="Arial" w:cs="Arial"/>
                <w:sz w:val="20"/>
                <w:szCs w:val="20"/>
              </w:rPr>
            </w:pPr>
            <w:r w:rsidRPr="00884986">
              <w:rPr>
                <w:rFonts w:ascii="Arial" w:hAnsi="Arial" w:cs="Arial"/>
                <w:sz w:val="20"/>
                <w:szCs w:val="20"/>
              </w:rPr>
              <w:t>Older Adult (Over 65 years)</w:t>
            </w:r>
          </w:p>
        </w:tc>
      </w:tr>
      <w:tr w:rsidR="00E85DEA" w:rsidRPr="00884986" w14:paraId="43D1C578" w14:textId="77777777" w:rsidTr="00D25328">
        <w:tblPrEx>
          <w:jc w:val="left"/>
        </w:tblPrEx>
        <w:trPr>
          <w:gridBefore w:val="1"/>
          <w:gridAfter w:val="1"/>
          <w:wBefore w:w="62" w:type="dxa"/>
          <w:wAfter w:w="28" w:type="dxa"/>
        </w:trPr>
        <w:tc>
          <w:tcPr>
            <w:tcW w:w="11250" w:type="dxa"/>
            <w:gridSpan w:val="13"/>
            <w:shd w:val="clear" w:color="auto" w:fill="D9D9D9"/>
          </w:tcPr>
          <w:p w14:paraId="1DF65854" w14:textId="77777777" w:rsidR="00E85DEA" w:rsidRPr="00884986" w:rsidRDefault="00E85DEA" w:rsidP="00FF0B87">
            <w:pPr>
              <w:pStyle w:val="NormalWeb"/>
              <w:spacing w:before="0" w:beforeAutospacing="0" w:after="0" w:afterAutospacing="0"/>
              <w:jc w:val="center"/>
              <w:rPr>
                <w:rFonts w:ascii="Arial" w:eastAsia="Times New Roman" w:hAnsi="Arial" w:cs="Arial"/>
                <w:sz w:val="20"/>
                <w:szCs w:val="20"/>
              </w:rPr>
            </w:pPr>
            <w:r w:rsidRPr="00884986">
              <w:rPr>
                <w:rFonts w:ascii="Arial" w:eastAsia="Times New Roman" w:hAnsi="Arial" w:cs="Arial"/>
                <w:sz w:val="20"/>
                <w:szCs w:val="20"/>
              </w:rPr>
              <w:t>JOB FUNCTIONS</w:t>
            </w:r>
          </w:p>
          <w:p w14:paraId="0EA750C1" w14:textId="77777777" w:rsidR="00E85DEA" w:rsidRPr="00884986" w:rsidRDefault="00E85DEA" w:rsidP="00FF0B87">
            <w:pPr>
              <w:jc w:val="center"/>
              <w:rPr>
                <w:rFonts w:ascii="Arial" w:hAnsi="Arial" w:cs="Arial"/>
                <w:sz w:val="20"/>
                <w:szCs w:val="20"/>
              </w:rPr>
            </w:pPr>
            <w:r w:rsidRPr="00884986">
              <w:rPr>
                <w:rFonts w:ascii="Arial" w:hAnsi="Arial" w:cs="Arial"/>
                <w:bCs/>
                <w:sz w:val="20"/>
                <w:szCs w:val="20"/>
              </w:rPr>
              <w:t>Review the employee’s job description and identify each essential function that is performed differently based on the age group of the patient.</w:t>
            </w:r>
          </w:p>
        </w:tc>
      </w:tr>
      <w:tr w:rsidR="00E85DEA" w:rsidRPr="00884986" w14:paraId="2113AD82" w14:textId="77777777" w:rsidTr="00D25328">
        <w:tblPrEx>
          <w:jc w:val="left"/>
        </w:tblPrEx>
        <w:trPr>
          <w:gridBefore w:val="1"/>
          <w:gridAfter w:val="1"/>
          <w:wBefore w:w="62" w:type="dxa"/>
          <w:wAfter w:w="28" w:type="dxa"/>
        </w:trPr>
        <w:tc>
          <w:tcPr>
            <w:tcW w:w="11250" w:type="dxa"/>
            <w:gridSpan w:val="13"/>
          </w:tcPr>
          <w:p w14:paraId="61915FC3" w14:textId="77777777" w:rsidR="00E85DEA" w:rsidRPr="00884986" w:rsidRDefault="00E85DEA" w:rsidP="009C78C8">
            <w:pPr>
              <w:rPr>
                <w:rFonts w:ascii="Arial" w:hAnsi="Arial" w:cs="Arial"/>
                <w:sz w:val="20"/>
                <w:szCs w:val="20"/>
              </w:rPr>
            </w:pPr>
          </w:p>
        </w:tc>
      </w:tr>
      <w:tr w:rsidR="00E85DEA" w:rsidRPr="00884986" w14:paraId="520011B9" w14:textId="77777777" w:rsidTr="00D25328">
        <w:tblPrEx>
          <w:jc w:val="left"/>
        </w:tblPrEx>
        <w:trPr>
          <w:gridBefore w:val="1"/>
          <w:gridAfter w:val="1"/>
          <w:wBefore w:w="62" w:type="dxa"/>
          <w:wAfter w:w="28" w:type="dxa"/>
        </w:trPr>
        <w:tc>
          <w:tcPr>
            <w:tcW w:w="11250" w:type="dxa"/>
            <w:gridSpan w:val="13"/>
            <w:shd w:val="clear" w:color="auto" w:fill="D9D9D9"/>
          </w:tcPr>
          <w:p w14:paraId="0AF41CC3" w14:textId="77777777" w:rsidR="00E85DEA" w:rsidRPr="00884986" w:rsidRDefault="00E85DEA" w:rsidP="00997B71">
            <w:pPr>
              <w:pStyle w:val="NormalWeb"/>
              <w:spacing w:before="0" w:beforeAutospacing="0" w:after="0" w:afterAutospacing="0"/>
              <w:jc w:val="center"/>
              <w:rPr>
                <w:rFonts w:ascii="Arial" w:eastAsia="Times New Roman" w:hAnsi="Arial" w:cs="Arial"/>
                <w:sz w:val="20"/>
                <w:szCs w:val="20"/>
              </w:rPr>
            </w:pPr>
            <w:r w:rsidRPr="00884986">
              <w:rPr>
                <w:rFonts w:ascii="Arial" w:eastAsia="Times New Roman" w:hAnsi="Arial" w:cs="Arial"/>
                <w:sz w:val="20"/>
                <w:szCs w:val="20"/>
              </w:rPr>
              <w:t>PHYSICAL REQUIREMENTS</w:t>
            </w:r>
          </w:p>
        </w:tc>
      </w:tr>
      <w:tr w:rsidR="00E85DEA" w:rsidRPr="00884986" w14:paraId="1B160B19" w14:textId="77777777" w:rsidTr="00D25328">
        <w:tblPrEx>
          <w:jc w:val="left"/>
        </w:tblPrEx>
        <w:trPr>
          <w:gridBefore w:val="1"/>
          <w:gridAfter w:val="1"/>
          <w:wBefore w:w="62" w:type="dxa"/>
          <w:wAfter w:w="28" w:type="dxa"/>
        </w:trPr>
        <w:tc>
          <w:tcPr>
            <w:tcW w:w="11250" w:type="dxa"/>
            <w:gridSpan w:val="13"/>
          </w:tcPr>
          <w:p w14:paraId="67B4B87A" w14:textId="77777777" w:rsidR="00E85DEA" w:rsidRPr="00884986" w:rsidRDefault="00E85DEA" w:rsidP="00997B71">
            <w:pPr>
              <w:pStyle w:val="NormalWeb"/>
              <w:spacing w:before="0" w:beforeAutospacing="0" w:after="0" w:afterAutospacing="0"/>
              <w:rPr>
                <w:rFonts w:ascii="Arial" w:eastAsia="Times New Roman" w:hAnsi="Arial" w:cs="Arial"/>
                <w:i/>
                <w:iCs/>
                <w:sz w:val="20"/>
                <w:szCs w:val="20"/>
              </w:rPr>
            </w:pPr>
            <w:r w:rsidRPr="00884986">
              <w:rPr>
                <w:rFonts w:ascii="Arial" w:eastAsia="Times New Roman" w:hAnsi="Arial" w:cs="Arial"/>
                <w:b/>
                <w:bCs/>
                <w:sz w:val="20"/>
                <w:szCs w:val="20"/>
              </w:rPr>
              <w:t xml:space="preserve">Indicate the appropriate physical requirements of this job in the course of a shift.  </w:t>
            </w:r>
            <w:r w:rsidRPr="00884986">
              <w:rPr>
                <w:rFonts w:ascii="Arial" w:eastAsia="Times New Roman" w:hAnsi="Arial" w:cs="Arial"/>
                <w:i/>
                <w:iCs/>
                <w:sz w:val="20"/>
                <w:szCs w:val="20"/>
              </w:rPr>
              <w:t>Note: reasonable accommodations may be made available for individuals with disabilities to perform the essential functions of this position.</w:t>
            </w:r>
          </w:p>
        </w:tc>
      </w:tr>
      <w:tr w:rsidR="00E85DEA" w:rsidRPr="00884986" w14:paraId="73366E76" w14:textId="77777777" w:rsidTr="00D25328">
        <w:tblPrEx>
          <w:jc w:val="left"/>
        </w:tblPrEx>
        <w:trPr>
          <w:gridBefore w:val="1"/>
          <w:gridAfter w:val="1"/>
          <w:wBefore w:w="62" w:type="dxa"/>
          <w:wAfter w:w="28" w:type="dxa"/>
          <w:trHeight w:val="500"/>
        </w:trPr>
        <w:tc>
          <w:tcPr>
            <w:tcW w:w="5135" w:type="dxa"/>
            <w:gridSpan w:val="6"/>
          </w:tcPr>
          <w:p w14:paraId="37B46B57" w14:textId="77777777" w:rsidR="00E85DEA" w:rsidRPr="00884986" w:rsidRDefault="00E85DEA" w:rsidP="00997B71">
            <w:pPr>
              <w:rPr>
                <w:rFonts w:ascii="Arial" w:hAnsi="Arial" w:cs="Arial"/>
                <w:b/>
                <w:bCs/>
                <w:sz w:val="20"/>
                <w:szCs w:val="20"/>
              </w:rPr>
            </w:pPr>
            <w:r w:rsidRPr="00884986">
              <w:rPr>
                <w:rFonts w:ascii="Arial" w:hAnsi="Arial" w:cs="Arial"/>
                <w:b/>
                <w:bCs/>
                <w:sz w:val="20"/>
                <w:szCs w:val="20"/>
              </w:rPr>
              <w:t>Physical Demand Level</w:t>
            </w:r>
          </w:p>
        </w:tc>
        <w:tc>
          <w:tcPr>
            <w:tcW w:w="1890" w:type="dxa"/>
            <w:gridSpan w:val="4"/>
          </w:tcPr>
          <w:p w14:paraId="1F86B75B"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Occasional</w:t>
            </w:r>
          </w:p>
          <w:p w14:paraId="0E34F43B" w14:textId="77777777" w:rsidR="00E85DEA" w:rsidRPr="00884986" w:rsidRDefault="00E85DEA" w:rsidP="00997B71">
            <w:pPr>
              <w:rPr>
                <w:rFonts w:ascii="Arial" w:hAnsi="Arial" w:cs="Arial"/>
                <w:bCs/>
                <w:sz w:val="20"/>
                <w:szCs w:val="20"/>
              </w:rPr>
            </w:pPr>
            <w:r w:rsidRPr="00884986">
              <w:rPr>
                <w:rFonts w:ascii="Arial" w:hAnsi="Arial" w:cs="Arial"/>
                <w:bCs/>
                <w:sz w:val="20"/>
                <w:szCs w:val="20"/>
              </w:rPr>
              <w:t>Up to 33% of the time</w:t>
            </w:r>
          </w:p>
        </w:tc>
        <w:tc>
          <w:tcPr>
            <w:tcW w:w="1980" w:type="dxa"/>
            <w:gridSpan w:val="2"/>
          </w:tcPr>
          <w:p w14:paraId="208A2A91"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Frequent</w:t>
            </w:r>
          </w:p>
          <w:p w14:paraId="6F8FB9D1" w14:textId="77777777" w:rsidR="00E85DEA" w:rsidRPr="00884986" w:rsidRDefault="00E85DEA" w:rsidP="00997B71">
            <w:pPr>
              <w:ind w:left="36" w:hanging="36"/>
              <w:rPr>
                <w:rFonts w:ascii="Arial" w:hAnsi="Arial" w:cs="Arial"/>
                <w:bCs/>
                <w:sz w:val="20"/>
                <w:szCs w:val="20"/>
              </w:rPr>
            </w:pPr>
            <w:r w:rsidRPr="00884986">
              <w:rPr>
                <w:rFonts w:ascii="Arial" w:hAnsi="Arial" w:cs="Arial"/>
                <w:bCs/>
                <w:sz w:val="20"/>
                <w:szCs w:val="20"/>
              </w:rPr>
              <w:t>34%-66% of the time</w:t>
            </w:r>
          </w:p>
        </w:tc>
        <w:tc>
          <w:tcPr>
            <w:tcW w:w="2245" w:type="dxa"/>
          </w:tcPr>
          <w:p w14:paraId="77D86927"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Constant</w:t>
            </w:r>
          </w:p>
          <w:p w14:paraId="44470277" w14:textId="77777777" w:rsidR="00E85DEA" w:rsidRPr="00884986" w:rsidRDefault="00E85DEA" w:rsidP="00997B71">
            <w:pPr>
              <w:rPr>
                <w:rFonts w:ascii="Arial" w:hAnsi="Arial" w:cs="Arial"/>
                <w:bCs/>
                <w:sz w:val="20"/>
                <w:szCs w:val="20"/>
              </w:rPr>
            </w:pPr>
            <w:r w:rsidRPr="00884986">
              <w:rPr>
                <w:rFonts w:ascii="Arial" w:hAnsi="Arial" w:cs="Arial"/>
                <w:bCs/>
                <w:sz w:val="20"/>
                <w:szCs w:val="20"/>
              </w:rPr>
              <w:t>67%-100% of the time</w:t>
            </w:r>
          </w:p>
        </w:tc>
      </w:tr>
      <w:tr w:rsidR="00E85DEA" w:rsidRPr="00884986" w14:paraId="653470E6" w14:textId="77777777" w:rsidTr="00D25328">
        <w:tblPrEx>
          <w:jc w:val="left"/>
        </w:tblPrEx>
        <w:trPr>
          <w:gridBefore w:val="1"/>
          <w:gridAfter w:val="1"/>
          <w:wBefore w:w="62" w:type="dxa"/>
          <w:wAfter w:w="28" w:type="dxa"/>
          <w:trHeight w:val="270"/>
        </w:trPr>
        <w:tc>
          <w:tcPr>
            <w:tcW w:w="275" w:type="dxa"/>
            <w:shd w:val="clear" w:color="auto" w:fill="auto"/>
          </w:tcPr>
          <w:p w14:paraId="0A389FE7" w14:textId="77777777" w:rsidR="00E85DEA" w:rsidRPr="00884986" w:rsidRDefault="00E85DEA" w:rsidP="00997B71">
            <w:pPr>
              <w:rPr>
                <w:rFonts w:ascii="Arial" w:hAnsi="Arial" w:cs="Arial"/>
                <w:b/>
                <w:bCs/>
                <w:sz w:val="20"/>
                <w:szCs w:val="20"/>
              </w:rPr>
            </w:pPr>
          </w:p>
        </w:tc>
        <w:tc>
          <w:tcPr>
            <w:tcW w:w="4860" w:type="dxa"/>
            <w:gridSpan w:val="5"/>
            <w:shd w:val="clear" w:color="auto" w:fill="auto"/>
          </w:tcPr>
          <w:p w14:paraId="395B1E49" w14:textId="77777777" w:rsidR="00E85DEA" w:rsidRPr="00884986" w:rsidRDefault="00E85DEA" w:rsidP="00997B71">
            <w:pPr>
              <w:rPr>
                <w:rFonts w:ascii="Arial" w:hAnsi="Arial" w:cs="Arial"/>
                <w:b/>
                <w:bCs/>
                <w:sz w:val="20"/>
                <w:szCs w:val="20"/>
              </w:rPr>
            </w:pPr>
            <w:r w:rsidRPr="00884986">
              <w:rPr>
                <w:rFonts w:ascii="Arial" w:hAnsi="Arial" w:cs="Arial"/>
                <w:b/>
                <w:bCs/>
                <w:sz w:val="20"/>
                <w:szCs w:val="20"/>
              </w:rPr>
              <w:t xml:space="preserve">Sedentary: </w:t>
            </w:r>
            <w:r w:rsidRPr="00884986">
              <w:rPr>
                <w:rFonts w:ascii="Arial" w:hAnsi="Arial" w:cs="Arial"/>
                <w:bCs/>
                <w:sz w:val="20"/>
                <w:szCs w:val="20"/>
              </w:rPr>
              <w:t xml:space="preserve">Ability to lift up to 10 pounds maximum and occasionally lifting and/or carrying such articles as dockets, ledgers and small tools.  Although a sedentary job is defined as one, which involves </w:t>
            </w:r>
            <w:r w:rsidRPr="00884986">
              <w:rPr>
                <w:rFonts w:ascii="Arial" w:hAnsi="Arial" w:cs="Arial"/>
                <w:bCs/>
                <w:sz w:val="20"/>
                <w:szCs w:val="20"/>
              </w:rPr>
              <w:lastRenderedPageBreak/>
              <w:t>sitting, a certain amount of walking and standing is often necessary in carrying out job duties.  Jobs are sedentary if walking and standing are required only occasionally and other sedentary criteria are met.</w:t>
            </w:r>
          </w:p>
        </w:tc>
        <w:tc>
          <w:tcPr>
            <w:tcW w:w="1890" w:type="dxa"/>
            <w:gridSpan w:val="4"/>
          </w:tcPr>
          <w:p w14:paraId="77A5A74A"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lastRenderedPageBreak/>
              <w:t>Up to 10#</w:t>
            </w:r>
          </w:p>
        </w:tc>
        <w:tc>
          <w:tcPr>
            <w:tcW w:w="1980" w:type="dxa"/>
            <w:gridSpan w:val="2"/>
          </w:tcPr>
          <w:p w14:paraId="290FBABE" w14:textId="77777777" w:rsidR="00E85DEA" w:rsidRPr="00884986" w:rsidRDefault="00E85DEA" w:rsidP="00997B71">
            <w:pPr>
              <w:ind w:hanging="15"/>
              <w:rPr>
                <w:rFonts w:ascii="Arial" w:hAnsi="Arial" w:cs="Arial"/>
                <w:b/>
                <w:bCs/>
                <w:sz w:val="20"/>
                <w:szCs w:val="20"/>
              </w:rPr>
            </w:pPr>
            <w:r w:rsidRPr="00884986">
              <w:rPr>
                <w:rFonts w:ascii="Arial" w:hAnsi="Arial" w:cs="Arial"/>
                <w:b/>
                <w:bCs/>
                <w:sz w:val="20"/>
                <w:szCs w:val="20"/>
              </w:rPr>
              <w:t>Negligible</w:t>
            </w:r>
          </w:p>
        </w:tc>
        <w:tc>
          <w:tcPr>
            <w:tcW w:w="2245" w:type="dxa"/>
          </w:tcPr>
          <w:p w14:paraId="5B7BE469"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Negligible</w:t>
            </w:r>
          </w:p>
          <w:p w14:paraId="3AF684BC" w14:textId="77777777" w:rsidR="00E85DEA" w:rsidRPr="00884986" w:rsidRDefault="00E85DEA" w:rsidP="00997B71">
            <w:pPr>
              <w:rPr>
                <w:rFonts w:ascii="Arial" w:hAnsi="Arial" w:cs="Arial"/>
                <w:sz w:val="20"/>
                <w:szCs w:val="20"/>
              </w:rPr>
            </w:pPr>
          </w:p>
          <w:p w14:paraId="1E4EEC0D" w14:textId="77777777" w:rsidR="00E85DEA" w:rsidRPr="00884986" w:rsidRDefault="00E85DEA" w:rsidP="00997B71">
            <w:pPr>
              <w:rPr>
                <w:rFonts w:ascii="Arial" w:hAnsi="Arial" w:cs="Arial"/>
                <w:sz w:val="20"/>
                <w:szCs w:val="20"/>
              </w:rPr>
            </w:pPr>
          </w:p>
          <w:p w14:paraId="54C27AB3" w14:textId="77777777" w:rsidR="00E85DEA" w:rsidRPr="00884986" w:rsidRDefault="00E85DEA" w:rsidP="00997B71">
            <w:pPr>
              <w:rPr>
                <w:rFonts w:ascii="Arial" w:hAnsi="Arial" w:cs="Arial"/>
                <w:sz w:val="20"/>
                <w:szCs w:val="20"/>
              </w:rPr>
            </w:pPr>
          </w:p>
          <w:p w14:paraId="43EA05E9" w14:textId="77777777" w:rsidR="00E85DEA" w:rsidRPr="00884986" w:rsidRDefault="00E85DEA" w:rsidP="00997B71">
            <w:pPr>
              <w:rPr>
                <w:rFonts w:ascii="Arial" w:hAnsi="Arial" w:cs="Arial"/>
                <w:sz w:val="20"/>
                <w:szCs w:val="20"/>
              </w:rPr>
            </w:pPr>
          </w:p>
          <w:p w14:paraId="03F1902B" w14:textId="77777777" w:rsidR="00E85DEA" w:rsidRPr="00884986" w:rsidRDefault="00E85DEA" w:rsidP="00997B71">
            <w:pPr>
              <w:rPr>
                <w:rFonts w:ascii="Arial" w:hAnsi="Arial" w:cs="Arial"/>
                <w:sz w:val="20"/>
                <w:szCs w:val="20"/>
              </w:rPr>
            </w:pPr>
          </w:p>
        </w:tc>
      </w:tr>
      <w:tr w:rsidR="00E85DEA" w:rsidRPr="00884986" w14:paraId="79786B80" w14:textId="77777777" w:rsidTr="00D25328">
        <w:tblPrEx>
          <w:jc w:val="left"/>
        </w:tblPrEx>
        <w:trPr>
          <w:gridBefore w:val="1"/>
          <w:gridAfter w:val="1"/>
          <w:wBefore w:w="62" w:type="dxa"/>
          <w:wAfter w:w="28" w:type="dxa"/>
          <w:trHeight w:val="1637"/>
        </w:trPr>
        <w:tc>
          <w:tcPr>
            <w:tcW w:w="275" w:type="dxa"/>
            <w:shd w:val="clear" w:color="auto" w:fill="auto"/>
          </w:tcPr>
          <w:p w14:paraId="27DC18FF" w14:textId="77777777" w:rsidR="00E85DEA" w:rsidRPr="00884986" w:rsidRDefault="00323F21" w:rsidP="00997B71">
            <w:pPr>
              <w:rPr>
                <w:rFonts w:ascii="Arial" w:hAnsi="Arial" w:cs="Arial"/>
                <w:b/>
                <w:bCs/>
                <w:sz w:val="20"/>
                <w:szCs w:val="20"/>
              </w:rPr>
            </w:pPr>
            <w:r>
              <w:rPr>
                <w:rFonts w:ascii="Arial" w:hAnsi="Arial" w:cs="Arial"/>
                <w:b/>
                <w:bCs/>
                <w:sz w:val="20"/>
                <w:szCs w:val="20"/>
              </w:rPr>
              <w:lastRenderedPageBreak/>
              <w:t>X</w:t>
            </w:r>
          </w:p>
        </w:tc>
        <w:tc>
          <w:tcPr>
            <w:tcW w:w="4860" w:type="dxa"/>
            <w:gridSpan w:val="5"/>
            <w:shd w:val="clear" w:color="auto" w:fill="auto"/>
          </w:tcPr>
          <w:p w14:paraId="41B7C8A0" w14:textId="77777777" w:rsidR="00E85DEA" w:rsidRPr="00884986" w:rsidRDefault="00E85DEA" w:rsidP="00997B71">
            <w:pPr>
              <w:rPr>
                <w:rFonts w:ascii="Arial" w:hAnsi="Arial" w:cs="Arial"/>
                <w:b/>
                <w:bCs/>
                <w:sz w:val="20"/>
                <w:szCs w:val="20"/>
              </w:rPr>
            </w:pPr>
            <w:r w:rsidRPr="00884986">
              <w:rPr>
                <w:rFonts w:ascii="Arial" w:hAnsi="Arial" w:cs="Arial"/>
                <w:b/>
                <w:bCs/>
                <w:sz w:val="20"/>
                <w:szCs w:val="20"/>
              </w:rPr>
              <w:t xml:space="preserve">Light: </w:t>
            </w:r>
            <w:r w:rsidR="00795209" w:rsidRPr="00795209">
              <w:rPr>
                <w:rFonts w:ascii="Arial" w:hAnsi="Arial" w:cs="Arial"/>
                <w:bCs/>
                <w:sz w:val="20"/>
                <w:szCs w:val="20"/>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890" w:type="dxa"/>
            <w:gridSpan w:val="4"/>
          </w:tcPr>
          <w:p w14:paraId="429881BC"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Up to 20#</w:t>
            </w:r>
          </w:p>
        </w:tc>
        <w:tc>
          <w:tcPr>
            <w:tcW w:w="1980" w:type="dxa"/>
            <w:gridSpan w:val="2"/>
          </w:tcPr>
          <w:p w14:paraId="6FB5DA71" w14:textId="77777777" w:rsidR="00E85DEA" w:rsidRPr="00795209" w:rsidRDefault="00E85DEA" w:rsidP="00795209">
            <w:pPr>
              <w:pStyle w:val="CommentText"/>
              <w:rPr>
                <w:rFonts w:ascii="Arial" w:hAnsi="Arial" w:cs="Arial"/>
              </w:rPr>
            </w:pPr>
            <w:r w:rsidRPr="00884986">
              <w:rPr>
                <w:rFonts w:ascii="Arial" w:hAnsi="Arial" w:cs="Arial"/>
                <w:b/>
                <w:bCs/>
              </w:rPr>
              <w:t>Up to 10#</w:t>
            </w:r>
            <w:r w:rsidRPr="00884986">
              <w:rPr>
                <w:rFonts w:ascii="Arial" w:hAnsi="Arial" w:cs="Arial"/>
                <w:bCs/>
              </w:rPr>
              <w:t xml:space="preserve">  or requires significant walking or standing, or requires pushing/pulling of arm/leg controls</w:t>
            </w:r>
          </w:p>
        </w:tc>
        <w:tc>
          <w:tcPr>
            <w:tcW w:w="2245" w:type="dxa"/>
          </w:tcPr>
          <w:p w14:paraId="2E8A1664" w14:textId="77777777" w:rsidR="00E85DEA" w:rsidRPr="00884986" w:rsidRDefault="00E85DEA" w:rsidP="00997B71">
            <w:pPr>
              <w:pStyle w:val="CommentText"/>
              <w:rPr>
                <w:rFonts w:ascii="Arial" w:hAnsi="Arial" w:cs="Arial"/>
              </w:rPr>
            </w:pPr>
            <w:r w:rsidRPr="00884986">
              <w:rPr>
                <w:rFonts w:ascii="Arial" w:hAnsi="Arial" w:cs="Arial"/>
                <w:b/>
                <w:bCs/>
              </w:rPr>
              <w:t>Negligible</w:t>
            </w:r>
            <w:r w:rsidRPr="00884986">
              <w:rPr>
                <w:rFonts w:ascii="Arial" w:hAnsi="Arial" w:cs="Arial"/>
                <w:bCs/>
              </w:rPr>
              <w:t xml:space="preserve"> or constant push/pull of items of negligible weight</w:t>
            </w:r>
          </w:p>
          <w:p w14:paraId="0289BF31" w14:textId="77777777" w:rsidR="00E85DEA" w:rsidRPr="00884986" w:rsidRDefault="00E85DEA" w:rsidP="00997B71">
            <w:pPr>
              <w:ind w:right="72"/>
              <w:rPr>
                <w:rFonts w:ascii="Arial" w:hAnsi="Arial" w:cs="Arial"/>
                <w:bCs/>
                <w:sz w:val="20"/>
                <w:szCs w:val="20"/>
              </w:rPr>
            </w:pPr>
          </w:p>
        </w:tc>
      </w:tr>
      <w:tr w:rsidR="00E85DEA" w:rsidRPr="00884986" w14:paraId="69F4FDBE" w14:textId="77777777" w:rsidTr="00D25328">
        <w:tblPrEx>
          <w:jc w:val="left"/>
        </w:tblPrEx>
        <w:trPr>
          <w:gridBefore w:val="1"/>
          <w:gridAfter w:val="1"/>
          <w:wBefore w:w="62" w:type="dxa"/>
          <w:wAfter w:w="28" w:type="dxa"/>
          <w:trHeight w:val="270"/>
        </w:trPr>
        <w:tc>
          <w:tcPr>
            <w:tcW w:w="275" w:type="dxa"/>
            <w:shd w:val="clear" w:color="auto" w:fill="auto"/>
          </w:tcPr>
          <w:p w14:paraId="1BC11041" w14:textId="77777777" w:rsidR="00E85DEA" w:rsidRPr="00884986" w:rsidRDefault="00E85DEA" w:rsidP="00997B71">
            <w:pPr>
              <w:rPr>
                <w:rFonts w:ascii="Arial" w:hAnsi="Arial" w:cs="Arial"/>
                <w:bCs/>
                <w:sz w:val="20"/>
                <w:szCs w:val="20"/>
              </w:rPr>
            </w:pPr>
          </w:p>
        </w:tc>
        <w:tc>
          <w:tcPr>
            <w:tcW w:w="4860" w:type="dxa"/>
            <w:gridSpan w:val="5"/>
            <w:shd w:val="clear" w:color="auto" w:fill="auto"/>
          </w:tcPr>
          <w:p w14:paraId="589956AB" w14:textId="77777777" w:rsidR="00E85DEA" w:rsidRPr="00884986" w:rsidRDefault="00E85DEA" w:rsidP="00997B71">
            <w:pPr>
              <w:rPr>
                <w:rFonts w:ascii="Arial" w:hAnsi="Arial" w:cs="Arial"/>
                <w:b/>
                <w:bCs/>
                <w:sz w:val="20"/>
                <w:szCs w:val="20"/>
              </w:rPr>
            </w:pPr>
            <w:r w:rsidRPr="00884986">
              <w:rPr>
                <w:rFonts w:ascii="Arial" w:hAnsi="Arial" w:cs="Arial"/>
                <w:b/>
                <w:bCs/>
                <w:sz w:val="20"/>
                <w:szCs w:val="20"/>
              </w:rPr>
              <w:t xml:space="preserve">Medium: </w:t>
            </w:r>
            <w:r w:rsidRPr="00884986">
              <w:rPr>
                <w:rFonts w:ascii="Arial" w:hAnsi="Arial" w:cs="Arial"/>
                <w:sz w:val="20"/>
                <w:szCs w:val="20"/>
              </w:rPr>
              <w:t>Ability to lift up to 50 pounds maximum with frequent lifting/and or carrying objects weighing up to 25 pounds.</w:t>
            </w:r>
          </w:p>
        </w:tc>
        <w:tc>
          <w:tcPr>
            <w:tcW w:w="1890" w:type="dxa"/>
            <w:gridSpan w:val="4"/>
          </w:tcPr>
          <w:p w14:paraId="0D9EBBC9"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20-50#</w:t>
            </w:r>
          </w:p>
        </w:tc>
        <w:tc>
          <w:tcPr>
            <w:tcW w:w="1980" w:type="dxa"/>
            <w:gridSpan w:val="2"/>
          </w:tcPr>
          <w:p w14:paraId="1D96C372"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10-25#</w:t>
            </w:r>
          </w:p>
        </w:tc>
        <w:tc>
          <w:tcPr>
            <w:tcW w:w="2245" w:type="dxa"/>
          </w:tcPr>
          <w:p w14:paraId="3BD4B372"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Negligible-10#</w:t>
            </w:r>
          </w:p>
        </w:tc>
      </w:tr>
      <w:tr w:rsidR="00E85DEA" w:rsidRPr="00884986" w14:paraId="4E46AE22" w14:textId="77777777" w:rsidTr="00D25328">
        <w:tblPrEx>
          <w:jc w:val="left"/>
        </w:tblPrEx>
        <w:trPr>
          <w:gridBefore w:val="1"/>
          <w:gridAfter w:val="1"/>
          <w:wBefore w:w="62" w:type="dxa"/>
          <w:wAfter w:w="28" w:type="dxa"/>
          <w:trHeight w:val="270"/>
        </w:trPr>
        <w:tc>
          <w:tcPr>
            <w:tcW w:w="275" w:type="dxa"/>
            <w:shd w:val="clear" w:color="auto" w:fill="auto"/>
          </w:tcPr>
          <w:p w14:paraId="76B76059" w14:textId="77777777" w:rsidR="00E85DEA" w:rsidRPr="00884986" w:rsidRDefault="00E85DEA" w:rsidP="00997B71">
            <w:pPr>
              <w:rPr>
                <w:rFonts w:ascii="Arial" w:hAnsi="Arial" w:cs="Arial"/>
                <w:bCs/>
                <w:sz w:val="20"/>
                <w:szCs w:val="20"/>
              </w:rPr>
            </w:pPr>
          </w:p>
        </w:tc>
        <w:tc>
          <w:tcPr>
            <w:tcW w:w="4860" w:type="dxa"/>
            <w:gridSpan w:val="5"/>
            <w:shd w:val="clear" w:color="auto" w:fill="auto"/>
          </w:tcPr>
          <w:p w14:paraId="73F83FF9" w14:textId="77777777" w:rsidR="00E85DEA" w:rsidRPr="00884986" w:rsidRDefault="00E85DEA" w:rsidP="00997B71">
            <w:pPr>
              <w:rPr>
                <w:rFonts w:ascii="Arial" w:hAnsi="Arial" w:cs="Arial"/>
                <w:b/>
                <w:bCs/>
                <w:sz w:val="20"/>
                <w:szCs w:val="20"/>
              </w:rPr>
            </w:pPr>
            <w:r w:rsidRPr="00884986">
              <w:rPr>
                <w:rFonts w:ascii="Arial" w:hAnsi="Arial" w:cs="Arial"/>
                <w:b/>
                <w:bCs/>
                <w:sz w:val="20"/>
                <w:szCs w:val="20"/>
              </w:rPr>
              <w:t xml:space="preserve">Heavy: </w:t>
            </w:r>
            <w:r w:rsidRPr="00884986">
              <w:rPr>
                <w:rFonts w:ascii="Arial" w:hAnsi="Arial" w:cs="Arial"/>
                <w:sz w:val="20"/>
                <w:szCs w:val="20"/>
              </w:rPr>
              <w:t>Ability to lift up to 100 pounds maximum with frequent lifting and/or carrying objects weighing up to 50 pounds.</w:t>
            </w:r>
          </w:p>
        </w:tc>
        <w:tc>
          <w:tcPr>
            <w:tcW w:w="1890" w:type="dxa"/>
            <w:gridSpan w:val="4"/>
          </w:tcPr>
          <w:p w14:paraId="15BB2739"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50-100#</w:t>
            </w:r>
          </w:p>
        </w:tc>
        <w:tc>
          <w:tcPr>
            <w:tcW w:w="1980" w:type="dxa"/>
            <w:gridSpan w:val="2"/>
          </w:tcPr>
          <w:p w14:paraId="47DC819C"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25-50#</w:t>
            </w:r>
          </w:p>
        </w:tc>
        <w:tc>
          <w:tcPr>
            <w:tcW w:w="2245" w:type="dxa"/>
          </w:tcPr>
          <w:p w14:paraId="71651795"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10-20#</w:t>
            </w:r>
          </w:p>
        </w:tc>
      </w:tr>
      <w:tr w:rsidR="00E85DEA" w:rsidRPr="00884986" w14:paraId="297277FC" w14:textId="77777777" w:rsidTr="00D25328">
        <w:tblPrEx>
          <w:jc w:val="left"/>
        </w:tblPrEx>
        <w:trPr>
          <w:gridBefore w:val="1"/>
          <w:gridAfter w:val="1"/>
          <w:wBefore w:w="62" w:type="dxa"/>
          <w:wAfter w:w="28" w:type="dxa"/>
          <w:trHeight w:val="270"/>
        </w:trPr>
        <w:tc>
          <w:tcPr>
            <w:tcW w:w="275" w:type="dxa"/>
            <w:shd w:val="clear" w:color="auto" w:fill="auto"/>
          </w:tcPr>
          <w:p w14:paraId="089323B3" w14:textId="77777777" w:rsidR="00E85DEA" w:rsidRPr="00884986" w:rsidRDefault="00E85DEA" w:rsidP="00997B71">
            <w:pPr>
              <w:rPr>
                <w:rFonts w:ascii="Arial" w:hAnsi="Arial" w:cs="Arial"/>
                <w:bCs/>
                <w:sz w:val="20"/>
                <w:szCs w:val="20"/>
              </w:rPr>
            </w:pPr>
          </w:p>
        </w:tc>
        <w:tc>
          <w:tcPr>
            <w:tcW w:w="4860" w:type="dxa"/>
            <w:gridSpan w:val="5"/>
            <w:shd w:val="clear" w:color="auto" w:fill="auto"/>
          </w:tcPr>
          <w:p w14:paraId="0FCD393C" w14:textId="77777777" w:rsidR="00E85DEA" w:rsidRPr="00884986" w:rsidRDefault="00E85DEA" w:rsidP="00997B71">
            <w:pPr>
              <w:rPr>
                <w:rFonts w:ascii="Arial" w:hAnsi="Arial" w:cs="Arial"/>
                <w:bCs/>
                <w:sz w:val="20"/>
                <w:szCs w:val="20"/>
              </w:rPr>
            </w:pPr>
            <w:r w:rsidRPr="00884986">
              <w:rPr>
                <w:rFonts w:ascii="Arial" w:hAnsi="Arial" w:cs="Arial"/>
                <w:b/>
                <w:bCs/>
                <w:sz w:val="20"/>
                <w:szCs w:val="20"/>
              </w:rPr>
              <w:t xml:space="preserve">Very Heavy:  </w:t>
            </w:r>
            <w:r w:rsidRPr="00884986">
              <w:rPr>
                <w:rFonts w:ascii="Arial" w:hAnsi="Arial" w:cs="Arial"/>
                <w:bCs/>
                <w:sz w:val="20"/>
                <w:szCs w:val="20"/>
              </w:rPr>
              <w:t>Ability to lift over 100 pounds with frequent lifting and/or carrying objects weighing over 50 pounds.</w:t>
            </w:r>
          </w:p>
        </w:tc>
        <w:tc>
          <w:tcPr>
            <w:tcW w:w="1890" w:type="dxa"/>
            <w:gridSpan w:val="4"/>
          </w:tcPr>
          <w:p w14:paraId="4F1976E8"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Over 100#</w:t>
            </w:r>
          </w:p>
        </w:tc>
        <w:tc>
          <w:tcPr>
            <w:tcW w:w="1980" w:type="dxa"/>
            <w:gridSpan w:val="2"/>
          </w:tcPr>
          <w:p w14:paraId="1EF38065"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Over 50#</w:t>
            </w:r>
          </w:p>
        </w:tc>
        <w:tc>
          <w:tcPr>
            <w:tcW w:w="2245" w:type="dxa"/>
          </w:tcPr>
          <w:p w14:paraId="7E915B8F" w14:textId="77777777" w:rsidR="00E85DEA" w:rsidRPr="00884986" w:rsidRDefault="00E85DEA" w:rsidP="00997B71">
            <w:pPr>
              <w:ind w:left="1872" w:hanging="1872"/>
              <w:rPr>
                <w:rFonts w:ascii="Arial" w:hAnsi="Arial" w:cs="Arial"/>
                <w:b/>
                <w:bCs/>
                <w:sz w:val="20"/>
                <w:szCs w:val="20"/>
              </w:rPr>
            </w:pPr>
            <w:r w:rsidRPr="00884986">
              <w:rPr>
                <w:rFonts w:ascii="Arial" w:hAnsi="Arial" w:cs="Arial"/>
                <w:b/>
                <w:bCs/>
                <w:sz w:val="20"/>
                <w:szCs w:val="20"/>
              </w:rPr>
              <w:t>Over 20#</w:t>
            </w:r>
          </w:p>
        </w:tc>
      </w:tr>
      <w:tr w:rsidR="00E85DEA" w:rsidRPr="00884986" w14:paraId="0B505B28" w14:textId="77777777" w:rsidTr="00D25328">
        <w:tblPrEx>
          <w:jc w:val="left"/>
        </w:tblPrEx>
        <w:trPr>
          <w:gridBefore w:val="1"/>
          <w:gridAfter w:val="1"/>
          <w:wBefore w:w="62" w:type="dxa"/>
          <w:wAfter w:w="28" w:type="dxa"/>
        </w:trPr>
        <w:tc>
          <w:tcPr>
            <w:tcW w:w="5135" w:type="dxa"/>
            <w:gridSpan w:val="6"/>
          </w:tcPr>
          <w:p w14:paraId="2771BBEA" w14:textId="77777777" w:rsidR="00E85DEA" w:rsidRPr="00884986" w:rsidRDefault="00E85DEA" w:rsidP="00997B71">
            <w:pPr>
              <w:rPr>
                <w:rFonts w:ascii="Arial" w:hAnsi="Arial" w:cs="Arial"/>
                <w:sz w:val="20"/>
                <w:szCs w:val="20"/>
              </w:rPr>
            </w:pPr>
            <w:r w:rsidRPr="00884986">
              <w:rPr>
                <w:rFonts w:ascii="Arial" w:hAnsi="Arial" w:cs="Arial"/>
                <w:sz w:val="20"/>
                <w:szCs w:val="20"/>
              </w:rPr>
              <w:t>List any other physical requirements or bona fide occupational qualifications:</w:t>
            </w:r>
          </w:p>
        </w:tc>
        <w:tc>
          <w:tcPr>
            <w:tcW w:w="6115" w:type="dxa"/>
            <w:gridSpan w:val="7"/>
            <w:vAlign w:val="center"/>
          </w:tcPr>
          <w:p w14:paraId="5142D0C8" w14:textId="77777777" w:rsidR="00E85DEA" w:rsidRPr="00884986" w:rsidRDefault="00E85DEA" w:rsidP="00997B71">
            <w:pPr>
              <w:rPr>
                <w:rFonts w:ascii="Arial" w:hAnsi="Arial" w:cs="Arial"/>
                <w:bCs/>
                <w:sz w:val="20"/>
                <w:szCs w:val="20"/>
              </w:rPr>
            </w:pPr>
          </w:p>
        </w:tc>
      </w:tr>
    </w:tbl>
    <w:p w14:paraId="24C5C07C" w14:textId="77777777" w:rsidR="00ED3D03" w:rsidRPr="00884986" w:rsidRDefault="00ED3D03" w:rsidP="00ED3D03">
      <w:pPr>
        <w:tabs>
          <w:tab w:val="center" w:pos="5040"/>
          <w:tab w:val="left" w:pos="8100"/>
        </w:tabs>
        <w:rPr>
          <w:rFonts w:ascii="Arial" w:hAnsi="Arial" w:cs="Arial"/>
          <w:sz w:val="20"/>
          <w:szCs w:val="20"/>
        </w:rPr>
      </w:pPr>
    </w:p>
    <w:p w14:paraId="51761C4E" w14:textId="77777777" w:rsidR="00ED3D03" w:rsidRPr="00884986" w:rsidRDefault="00ED3D03" w:rsidP="00ED3D03">
      <w:pPr>
        <w:ind w:left="-90" w:hanging="720"/>
        <w:rPr>
          <w:rFonts w:ascii="Arial" w:hAnsi="Arial" w:cs="Arial"/>
          <w:b/>
          <w:sz w:val="20"/>
          <w:szCs w:val="20"/>
        </w:rPr>
      </w:pPr>
      <w:r w:rsidRPr="00884986">
        <w:rPr>
          <w:rFonts w:ascii="Arial" w:hAnsi="Arial" w:cs="Arial"/>
          <w:sz w:val="20"/>
          <w:szCs w:val="20"/>
        </w:rPr>
        <w:t>Note:</w:t>
      </w:r>
      <w:r w:rsidRPr="00884986">
        <w:rPr>
          <w:rFonts w:ascii="Arial" w:hAnsi="Arial" w:cs="Arial"/>
          <w:sz w:val="20"/>
          <w:szCs w:val="20"/>
        </w:rPr>
        <w:tab/>
        <w:t>The purpose of this document is to describe the general nature and level of work performed by personnel so classified; it is not intended to serve as an inclusive list of all responsibilities associated with this position.</w:t>
      </w:r>
    </w:p>
    <w:p w14:paraId="3B28AC36" w14:textId="77777777" w:rsidR="000817CD" w:rsidRPr="00884986" w:rsidRDefault="000817CD" w:rsidP="00ED3D03">
      <w:pPr>
        <w:rPr>
          <w:rFonts w:ascii="Arial" w:hAnsi="Arial" w:cs="Arial"/>
          <w:b/>
          <w:sz w:val="20"/>
          <w:szCs w:val="20"/>
        </w:rPr>
      </w:pPr>
    </w:p>
    <w:sectPr w:rsidR="000817CD" w:rsidRPr="00884986" w:rsidSect="0074452E">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F8A6D" w14:textId="77777777" w:rsidR="005358A5" w:rsidRDefault="005358A5">
      <w:r>
        <w:separator/>
      </w:r>
    </w:p>
  </w:endnote>
  <w:endnote w:type="continuationSeparator" w:id="0">
    <w:p w14:paraId="00F7D05C" w14:textId="77777777" w:rsidR="005358A5" w:rsidRDefault="0053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EC4D" w14:textId="77777777" w:rsidR="00C00578" w:rsidRDefault="00C0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EB983" w14:textId="77777777" w:rsidR="00C00578" w:rsidRDefault="00C00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601B" w14:textId="77777777" w:rsidR="00C00578" w:rsidRDefault="00C0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74A07" w14:textId="77777777" w:rsidR="005358A5" w:rsidRDefault="005358A5">
      <w:r>
        <w:separator/>
      </w:r>
    </w:p>
  </w:footnote>
  <w:footnote w:type="continuationSeparator" w:id="0">
    <w:p w14:paraId="715E6CF4" w14:textId="77777777" w:rsidR="005358A5" w:rsidRDefault="00535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6019" w14:textId="77777777" w:rsidR="00C00578" w:rsidRDefault="00C0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F91F"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664F4" w14:textId="77777777" w:rsidR="00C00578" w:rsidRDefault="00C0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15E"/>
    <w:multiLevelType w:val="multilevel"/>
    <w:tmpl w:val="EE6422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92177"/>
    <w:multiLevelType w:val="hybridMultilevel"/>
    <w:tmpl w:val="F47C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E173A"/>
    <w:multiLevelType w:val="hybridMultilevel"/>
    <w:tmpl w:val="65C6D780"/>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D32F9"/>
    <w:multiLevelType w:val="hybridMultilevel"/>
    <w:tmpl w:val="645A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A2913"/>
    <w:multiLevelType w:val="hybridMultilevel"/>
    <w:tmpl w:val="0B72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812AC"/>
    <w:multiLevelType w:val="multilevel"/>
    <w:tmpl w:val="F9C20F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372B28"/>
    <w:multiLevelType w:val="multilevel"/>
    <w:tmpl w:val="F9C20F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2FC2186"/>
    <w:multiLevelType w:val="hybridMultilevel"/>
    <w:tmpl w:val="9DFC755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C4844"/>
    <w:multiLevelType w:val="multilevel"/>
    <w:tmpl w:val="9C6A3F5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9AD4564"/>
    <w:multiLevelType w:val="multilevel"/>
    <w:tmpl w:val="AFE2242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FC0133"/>
    <w:multiLevelType w:val="hybridMultilevel"/>
    <w:tmpl w:val="704A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05C44"/>
    <w:multiLevelType w:val="multilevel"/>
    <w:tmpl w:val="F9C20F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93BB9"/>
    <w:multiLevelType w:val="hybridMultilevel"/>
    <w:tmpl w:val="F3604AFA"/>
    <w:lvl w:ilvl="0" w:tplc="CB46F062">
      <w:start w:val="1"/>
      <w:numFmt w:val="decimal"/>
      <w:lvlText w:val="%1."/>
      <w:lvlJc w:val="left"/>
      <w:pPr>
        <w:ind w:left="720" w:hanging="360"/>
      </w:pPr>
      <w:rPr>
        <w:rFonts w:ascii="Calibri" w:eastAsia="Calibri" w:hAnsi="Calibri" w:cs="Times New Roman"/>
        <w:b w:val="0"/>
      </w:rPr>
    </w:lvl>
    <w:lvl w:ilvl="1" w:tplc="9D72C326">
      <w:start w:val="1"/>
      <w:numFmt w:val="lowerLetter"/>
      <w:lvlText w:val="%2."/>
      <w:lvlJc w:val="left"/>
      <w:pPr>
        <w:ind w:left="1440" w:hanging="360"/>
      </w:pPr>
      <w:rPr>
        <w:rFonts w:ascii="Calibri" w:eastAsia="Calibri" w:hAnsi="Calibri" w:cs="Times New Roman"/>
      </w:rPr>
    </w:lvl>
    <w:lvl w:ilvl="2" w:tplc="04090001">
      <w:start w:val="1"/>
      <w:numFmt w:val="bullet"/>
      <w:lvlText w:val=""/>
      <w:lvlJc w:val="left"/>
      <w:pPr>
        <w:ind w:left="2160" w:hanging="360"/>
      </w:pPr>
      <w:rPr>
        <w:rFonts w:ascii="Symbol" w:hAnsi="Symbol" w:hint="default"/>
      </w:rPr>
    </w:lvl>
    <w:lvl w:ilvl="3" w:tplc="D6E21886">
      <w:start w:val="1"/>
      <w:numFmt w:val="lowerLetter"/>
      <w:lvlText w:val="%4."/>
      <w:lvlJc w:val="left"/>
      <w:pPr>
        <w:ind w:left="2880" w:hanging="360"/>
      </w:pPr>
      <w:rPr>
        <w:rFonts w:ascii="Calibri" w:eastAsia="Calibri" w:hAnsi="Calibri" w:cs="Times New Roman"/>
      </w:rPr>
    </w:lvl>
    <w:lvl w:ilvl="4" w:tplc="B744513A">
      <w:start w:val="1"/>
      <w:numFmt w:val="lowerRoman"/>
      <w:lvlText w:val="%5."/>
      <w:lvlJc w:val="left"/>
      <w:pPr>
        <w:ind w:left="3600" w:hanging="360"/>
      </w:pPr>
      <w:rPr>
        <w:rFonts w:ascii="Calibri" w:eastAsia="Calibri" w:hAnsi="Calibri" w:cs="Times New Roman"/>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616228"/>
    <w:multiLevelType w:val="multilevel"/>
    <w:tmpl w:val="F9C20F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A955D7A"/>
    <w:multiLevelType w:val="multilevel"/>
    <w:tmpl w:val="F9C20F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AE422AE"/>
    <w:multiLevelType w:val="multilevel"/>
    <w:tmpl w:val="F9C20F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E51431"/>
    <w:multiLevelType w:val="hybridMultilevel"/>
    <w:tmpl w:val="5AC80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057D2"/>
    <w:multiLevelType w:val="hybridMultilevel"/>
    <w:tmpl w:val="D99CE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C95A21"/>
    <w:multiLevelType w:val="hybridMultilevel"/>
    <w:tmpl w:val="DE46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B1B39"/>
    <w:multiLevelType w:val="multilevel"/>
    <w:tmpl w:val="F9C20F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1A51884"/>
    <w:multiLevelType w:val="hybridMultilevel"/>
    <w:tmpl w:val="494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7602F"/>
    <w:multiLevelType w:val="multilevel"/>
    <w:tmpl w:val="F9C20F9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7"/>
  </w:num>
  <w:num w:numId="3">
    <w:abstractNumId w:val="1"/>
  </w:num>
  <w:num w:numId="4">
    <w:abstractNumId w:val="2"/>
  </w:num>
  <w:num w:numId="5">
    <w:abstractNumId w:val="9"/>
  </w:num>
  <w:num w:numId="6">
    <w:abstractNumId w:val="29"/>
  </w:num>
  <w:num w:numId="7">
    <w:abstractNumId w:val="5"/>
  </w:num>
  <w:num w:numId="8">
    <w:abstractNumId w:val="12"/>
  </w:num>
  <w:num w:numId="9">
    <w:abstractNumId w:val="13"/>
  </w:num>
  <w:num w:numId="10">
    <w:abstractNumId w:val="11"/>
  </w:num>
  <w:num w:numId="11">
    <w:abstractNumId w:val="4"/>
  </w:num>
  <w:num w:numId="12">
    <w:abstractNumId w:val="22"/>
  </w:num>
  <w:num w:numId="13">
    <w:abstractNumId w:val="8"/>
  </w:num>
  <w:num w:numId="14">
    <w:abstractNumId w:val="10"/>
  </w:num>
  <w:num w:numId="15">
    <w:abstractNumId w:val="28"/>
  </w:num>
  <w:num w:numId="16">
    <w:abstractNumId w:val="20"/>
  </w:num>
  <w:num w:numId="17">
    <w:abstractNumId w:val="25"/>
  </w:num>
  <w:num w:numId="18">
    <w:abstractNumId w:val="19"/>
  </w:num>
  <w:num w:numId="19">
    <w:abstractNumId w:val="16"/>
  </w:num>
  <w:num w:numId="20">
    <w:abstractNumId w:val="21"/>
  </w:num>
  <w:num w:numId="21">
    <w:abstractNumId w:val="7"/>
  </w:num>
  <w:num w:numId="22">
    <w:abstractNumId w:val="6"/>
  </w:num>
  <w:num w:numId="23">
    <w:abstractNumId w:val="14"/>
  </w:num>
  <w:num w:numId="24">
    <w:abstractNumId w:val="15"/>
  </w:num>
  <w:num w:numId="25">
    <w:abstractNumId w:val="24"/>
  </w:num>
  <w:num w:numId="26">
    <w:abstractNumId w:val="27"/>
  </w:num>
  <w:num w:numId="27">
    <w:abstractNumId w:val="0"/>
  </w:num>
  <w:num w:numId="28">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lvlOverride w:ilvl="6"/>
    <w:lvlOverride w:ilvl="7"/>
    <w:lvlOverride w:ilvl="8"/>
  </w:num>
  <w:num w:numId="29">
    <w:abstractNumId w:val="3"/>
  </w:num>
  <w:num w:numId="3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978AF"/>
    <w:rsid w:val="00097DA0"/>
    <w:rsid w:val="000A0982"/>
    <w:rsid w:val="000A379D"/>
    <w:rsid w:val="000A7376"/>
    <w:rsid w:val="000B2F80"/>
    <w:rsid w:val="000B3EE5"/>
    <w:rsid w:val="000B4ECD"/>
    <w:rsid w:val="000B73DE"/>
    <w:rsid w:val="000C7844"/>
    <w:rsid w:val="000D4A90"/>
    <w:rsid w:val="000E33B0"/>
    <w:rsid w:val="000F3770"/>
    <w:rsid w:val="000F3F9F"/>
    <w:rsid w:val="000F720C"/>
    <w:rsid w:val="00117367"/>
    <w:rsid w:val="0011789B"/>
    <w:rsid w:val="00130930"/>
    <w:rsid w:val="00144450"/>
    <w:rsid w:val="00147903"/>
    <w:rsid w:val="001627D3"/>
    <w:rsid w:val="00167314"/>
    <w:rsid w:val="00175DD8"/>
    <w:rsid w:val="00191661"/>
    <w:rsid w:val="001952A1"/>
    <w:rsid w:val="00197FE8"/>
    <w:rsid w:val="001A1CB2"/>
    <w:rsid w:val="001C3CA4"/>
    <w:rsid w:val="001C786C"/>
    <w:rsid w:val="001C7DA2"/>
    <w:rsid w:val="001E1AB9"/>
    <w:rsid w:val="00200531"/>
    <w:rsid w:val="002009A3"/>
    <w:rsid w:val="00204373"/>
    <w:rsid w:val="00213190"/>
    <w:rsid w:val="00215571"/>
    <w:rsid w:val="002211FC"/>
    <w:rsid w:val="00230D67"/>
    <w:rsid w:val="00236319"/>
    <w:rsid w:val="00236848"/>
    <w:rsid w:val="00237B2A"/>
    <w:rsid w:val="002449B2"/>
    <w:rsid w:val="002501FE"/>
    <w:rsid w:val="00250BAF"/>
    <w:rsid w:val="00257F8C"/>
    <w:rsid w:val="00262E22"/>
    <w:rsid w:val="00263BB8"/>
    <w:rsid w:val="0028360E"/>
    <w:rsid w:val="002976B8"/>
    <w:rsid w:val="002A55AD"/>
    <w:rsid w:val="002A57E4"/>
    <w:rsid w:val="002A79C1"/>
    <w:rsid w:val="002B4395"/>
    <w:rsid w:val="002B6742"/>
    <w:rsid w:val="002C07FF"/>
    <w:rsid w:val="002C4885"/>
    <w:rsid w:val="002C4C85"/>
    <w:rsid w:val="002C6E78"/>
    <w:rsid w:val="002D2772"/>
    <w:rsid w:val="002E1E74"/>
    <w:rsid w:val="002F74A4"/>
    <w:rsid w:val="003037C9"/>
    <w:rsid w:val="003037FD"/>
    <w:rsid w:val="00311DEC"/>
    <w:rsid w:val="00312BF9"/>
    <w:rsid w:val="00312BFE"/>
    <w:rsid w:val="00313DF4"/>
    <w:rsid w:val="003143AA"/>
    <w:rsid w:val="003157EF"/>
    <w:rsid w:val="00317307"/>
    <w:rsid w:val="00323F21"/>
    <w:rsid w:val="00327E16"/>
    <w:rsid w:val="0034504E"/>
    <w:rsid w:val="003513CD"/>
    <w:rsid w:val="003569E0"/>
    <w:rsid w:val="00367923"/>
    <w:rsid w:val="003829DD"/>
    <w:rsid w:val="00383849"/>
    <w:rsid w:val="00394C6A"/>
    <w:rsid w:val="003970C1"/>
    <w:rsid w:val="003A4787"/>
    <w:rsid w:val="003A5FD5"/>
    <w:rsid w:val="003B4C71"/>
    <w:rsid w:val="003B7BAC"/>
    <w:rsid w:val="003C7062"/>
    <w:rsid w:val="003D7AAF"/>
    <w:rsid w:val="003F6276"/>
    <w:rsid w:val="00401A39"/>
    <w:rsid w:val="00401A81"/>
    <w:rsid w:val="004031ED"/>
    <w:rsid w:val="0041258D"/>
    <w:rsid w:val="00420CEE"/>
    <w:rsid w:val="0043510C"/>
    <w:rsid w:val="004442F8"/>
    <w:rsid w:val="00464C0D"/>
    <w:rsid w:val="0046534E"/>
    <w:rsid w:val="004714D1"/>
    <w:rsid w:val="00472125"/>
    <w:rsid w:val="004753B7"/>
    <w:rsid w:val="00482BAF"/>
    <w:rsid w:val="00482F3D"/>
    <w:rsid w:val="00492509"/>
    <w:rsid w:val="004B5D03"/>
    <w:rsid w:val="004C0247"/>
    <w:rsid w:val="004C636E"/>
    <w:rsid w:val="004D0526"/>
    <w:rsid w:val="004D3A06"/>
    <w:rsid w:val="004D43DE"/>
    <w:rsid w:val="004D6F76"/>
    <w:rsid w:val="004E04E4"/>
    <w:rsid w:val="004F1919"/>
    <w:rsid w:val="004F1EEE"/>
    <w:rsid w:val="00500AB4"/>
    <w:rsid w:val="00510BD3"/>
    <w:rsid w:val="005146CC"/>
    <w:rsid w:val="00515FAF"/>
    <w:rsid w:val="0052072C"/>
    <w:rsid w:val="00527430"/>
    <w:rsid w:val="00527A49"/>
    <w:rsid w:val="00530F49"/>
    <w:rsid w:val="005358A5"/>
    <w:rsid w:val="00542DC5"/>
    <w:rsid w:val="0054324E"/>
    <w:rsid w:val="00545F1C"/>
    <w:rsid w:val="00553B4C"/>
    <w:rsid w:val="00554220"/>
    <w:rsid w:val="00561F32"/>
    <w:rsid w:val="005641E5"/>
    <w:rsid w:val="00590047"/>
    <w:rsid w:val="00595714"/>
    <w:rsid w:val="005A27A7"/>
    <w:rsid w:val="005A67D1"/>
    <w:rsid w:val="005A6848"/>
    <w:rsid w:val="005C4915"/>
    <w:rsid w:val="005E0CF5"/>
    <w:rsid w:val="005E2CB0"/>
    <w:rsid w:val="005E6A45"/>
    <w:rsid w:val="005F1361"/>
    <w:rsid w:val="005F1B82"/>
    <w:rsid w:val="005F2021"/>
    <w:rsid w:val="005F3BAF"/>
    <w:rsid w:val="00604FD6"/>
    <w:rsid w:val="00606B8B"/>
    <w:rsid w:val="00616488"/>
    <w:rsid w:val="0062308D"/>
    <w:rsid w:val="006372A2"/>
    <w:rsid w:val="006405EB"/>
    <w:rsid w:val="00643ECE"/>
    <w:rsid w:val="00654124"/>
    <w:rsid w:val="00656FF5"/>
    <w:rsid w:val="00660B39"/>
    <w:rsid w:val="0066779B"/>
    <w:rsid w:val="00681F15"/>
    <w:rsid w:val="0068592C"/>
    <w:rsid w:val="00697527"/>
    <w:rsid w:val="006B05E7"/>
    <w:rsid w:val="006B2871"/>
    <w:rsid w:val="006C2882"/>
    <w:rsid w:val="006C681D"/>
    <w:rsid w:val="006D1A19"/>
    <w:rsid w:val="006D2CA9"/>
    <w:rsid w:val="006E213D"/>
    <w:rsid w:val="00702EE4"/>
    <w:rsid w:val="0071171A"/>
    <w:rsid w:val="00727BA2"/>
    <w:rsid w:val="0074452E"/>
    <w:rsid w:val="0075165A"/>
    <w:rsid w:val="007605B5"/>
    <w:rsid w:val="007630BE"/>
    <w:rsid w:val="007721B1"/>
    <w:rsid w:val="00772576"/>
    <w:rsid w:val="007870A4"/>
    <w:rsid w:val="00795209"/>
    <w:rsid w:val="0079573C"/>
    <w:rsid w:val="007A2135"/>
    <w:rsid w:val="007B3D23"/>
    <w:rsid w:val="007B4E52"/>
    <w:rsid w:val="007B639B"/>
    <w:rsid w:val="007C313F"/>
    <w:rsid w:val="007D0E4C"/>
    <w:rsid w:val="007D2C5D"/>
    <w:rsid w:val="007D3F75"/>
    <w:rsid w:val="007D4C54"/>
    <w:rsid w:val="007F544F"/>
    <w:rsid w:val="007F7A93"/>
    <w:rsid w:val="00811BA0"/>
    <w:rsid w:val="00816C1F"/>
    <w:rsid w:val="0082562E"/>
    <w:rsid w:val="008345CB"/>
    <w:rsid w:val="00854C98"/>
    <w:rsid w:val="008724F9"/>
    <w:rsid w:val="00874794"/>
    <w:rsid w:val="00884986"/>
    <w:rsid w:val="00892F83"/>
    <w:rsid w:val="008A05D2"/>
    <w:rsid w:val="008A4A5C"/>
    <w:rsid w:val="008A5BD3"/>
    <w:rsid w:val="008A6528"/>
    <w:rsid w:val="008B010F"/>
    <w:rsid w:val="008B464C"/>
    <w:rsid w:val="008B680B"/>
    <w:rsid w:val="008C3ABD"/>
    <w:rsid w:val="008C6631"/>
    <w:rsid w:val="009264A8"/>
    <w:rsid w:val="009278F2"/>
    <w:rsid w:val="00931E50"/>
    <w:rsid w:val="00944EC0"/>
    <w:rsid w:val="00946AA1"/>
    <w:rsid w:val="00954C2E"/>
    <w:rsid w:val="00957F2C"/>
    <w:rsid w:val="009724C0"/>
    <w:rsid w:val="00973A07"/>
    <w:rsid w:val="009821A5"/>
    <w:rsid w:val="00985E48"/>
    <w:rsid w:val="00997B71"/>
    <w:rsid w:val="009A3029"/>
    <w:rsid w:val="009B09B2"/>
    <w:rsid w:val="009B3821"/>
    <w:rsid w:val="009B4CC8"/>
    <w:rsid w:val="009C0A65"/>
    <w:rsid w:val="009C49E4"/>
    <w:rsid w:val="009C78C8"/>
    <w:rsid w:val="009D7854"/>
    <w:rsid w:val="009F45F1"/>
    <w:rsid w:val="00A02E91"/>
    <w:rsid w:val="00A04E77"/>
    <w:rsid w:val="00A21283"/>
    <w:rsid w:val="00A21EDF"/>
    <w:rsid w:val="00A45265"/>
    <w:rsid w:val="00A5465B"/>
    <w:rsid w:val="00A67B31"/>
    <w:rsid w:val="00A70C09"/>
    <w:rsid w:val="00A76EE1"/>
    <w:rsid w:val="00A77370"/>
    <w:rsid w:val="00A77387"/>
    <w:rsid w:val="00AA1698"/>
    <w:rsid w:val="00AA223A"/>
    <w:rsid w:val="00AA22D9"/>
    <w:rsid w:val="00AA5B8B"/>
    <w:rsid w:val="00AB57D2"/>
    <w:rsid w:val="00AC11CB"/>
    <w:rsid w:val="00AC3752"/>
    <w:rsid w:val="00AC44C7"/>
    <w:rsid w:val="00AC7260"/>
    <w:rsid w:val="00AC7B74"/>
    <w:rsid w:val="00AE0082"/>
    <w:rsid w:val="00AE5302"/>
    <w:rsid w:val="00AF0242"/>
    <w:rsid w:val="00B02541"/>
    <w:rsid w:val="00B2448E"/>
    <w:rsid w:val="00B3293D"/>
    <w:rsid w:val="00B36EEC"/>
    <w:rsid w:val="00B44585"/>
    <w:rsid w:val="00B518AE"/>
    <w:rsid w:val="00B5724E"/>
    <w:rsid w:val="00B61832"/>
    <w:rsid w:val="00B70F49"/>
    <w:rsid w:val="00B7319A"/>
    <w:rsid w:val="00B84593"/>
    <w:rsid w:val="00BA7028"/>
    <w:rsid w:val="00BB1D12"/>
    <w:rsid w:val="00BB7DC8"/>
    <w:rsid w:val="00BB7E77"/>
    <w:rsid w:val="00BC244B"/>
    <w:rsid w:val="00BD1DC2"/>
    <w:rsid w:val="00BD4937"/>
    <w:rsid w:val="00BD73DE"/>
    <w:rsid w:val="00C00578"/>
    <w:rsid w:val="00C15D22"/>
    <w:rsid w:val="00C17973"/>
    <w:rsid w:val="00C227A5"/>
    <w:rsid w:val="00C37E6C"/>
    <w:rsid w:val="00C40E80"/>
    <w:rsid w:val="00C42A33"/>
    <w:rsid w:val="00C430A2"/>
    <w:rsid w:val="00C704F7"/>
    <w:rsid w:val="00C72317"/>
    <w:rsid w:val="00C76F4D"/>
    <w:rsid w:val="00C8794F"/>
    <w:rsid w:val="00C95B7D"/>
    <w:rsid w:val="00CA11B0"/>
    <w:rsid w:val="00CB04C1"/>
    <w:rsid w:val="00CC246B"/>
    <w:rsid w:val="00CC499E"/>
    <w:rsid w:val="00CC5AFB"/>
    <w:rsid w:val="00CD281B"/>
    <w:rsid w:val="00CF124B"/>
    <w:rsid w:val="00D154E8"/>
    <w:rsid w:val="00D162D9"/>
    <w:rsid w:val="00D2296A"/>
    <w:rsid w:val="00D25328"/>
    <w:rsid w:val="00D271C1"/>
    <w:rsid w:val="00D46605"/>
    <w:rsid w:val="00D566A2"/>
    <w:rsid w:val="00D5690F"/>
    <w:rsid w:val="00D705BC"/>
    <w:rsid w:val="00D75139"/>
    <w:rsid w:val="00D943DA"/>
    <w:rsid w:val="00D9594B"/>
    <w:rsid w:val="00D978BC"/>
    <w:rsid w:val="00DA7F0D"/>
    <w:rsid w:val="00DB5EB3"/>
    <w:rsid w:val="00DB7518"/>
    <w:rsid w:val="00DD189B"/>
    <w:rsid w:val="00DD3C42"/>
    <w:rsid w:val="00DE706E"/>
    <w:rsid w:val="00E00C8B"/>
    <w:rsid w:val="00E0375D"/>
    <w:rsid w:val="00E15C70"/>
    <w:rsid w:val="00E31A1D"/>
    <w:rsid w:val="00E356D7"/>
    <w:rsid w:val="00E35DEE"/>
    <w:rsid w:val="00E41B5E"/>
    <w:rsid w:val="00E51D5F"/>
    <w:rsid w:val="00E61151"/>
    <w:rsid w:val="00E61257"/>
    <w:rsid w:val="00E6616C"/>
    <w:rsid w:val="00E66876"/>
    <w:rsid w:val="00E67C47"/>
    <w:rsid w:val="00E73420"/>
    <w:rsid w:val="00E85DEA"/>
    <w:rsid w:val="00E91728"/>
    <w:rsid w:val="00E923BA"/>
    <w:rsid w:val="00E9536E"/>
    <w:rsid w:val="00EB4063"/>
    <w:rsid w:val="00ED371F"/>
    <w:rsid w:val="00ED3D03"/>
    <w:rsid w:val="00ED72D2"/>
    <w:rsid w:val="00EE4F9E"/>
    <w:rsid w:val="00EF1B60"/>
    <w:rsid w:val="00EF2664"/>
    <w:rsid w:val="00F0494F"/>
    <w:rsid w:val="00F04B11"/>
    <w:rsid w:val="00F07F78"/>
    <w:rsid w:val="00F11AE6"/>
    <w:rsid w:val="00F13C79"/>
    <w:rsid w:val="00F155BE"/>
    <w:rsid w:val="00F214EB"/>
    <w:rsid w:val="00F263E3"/>
    <w:rsid w:val="00F27DFE"/>
    <w:rsid w:val="00F36C3E"/>
    <w:rsid w:val="00F42A11"/>
    <w:rsid w:val="00F45903"/>
    <w:rsid w:val="00F46E1C"/>
    <w:rsid w:val="00F60A74"/>
    <w:rsid w:val="00F64228"/>
    <w:rsid w:val="00F72A7B"/>
    <w:rsid w:val="00F73689"/>
    <w:rsid w:val="00F841B3"/>
    <w:rsid w:val="00F91461"/>
    <w:rsid w:val="00F91C42"/>
    <w:rsid w:val="00FA1775"/>
    <w:rsid w:val="00FB0482"/>
    <w:rsid w:val="00FB14B0"/>
    <w:rsid w:val="00FB79D9"/>
    <w:rsid w:val="00FC4358"/>
    <w:rsid w:val="00FC4EA5"/>
    <w:rsid w:val="00FD0D34"/>
    <w:rsid w:val="00FD4037"/>
    <w:rsid w:val="00FE1193"/>
    <w:rsid w:val="00FE480F"/>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6E3FE1"/>
  <w15:chartTrackingRefBased/>
  <w15:docId w15:val="{4405CCC4-8A6F-4011-B044-094707C8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link w:val="HTMLPreformattedChar"/>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lang w:eastAsia="en-US"/>
    </w:rPr>
  </w:style>
  <w:style w:type="paragraph" w:styleId="ListParagraph">
    <w:name w:val="List Paragraph"/>
    <w:basedOn w:val="Normal"/>
    <w:uiPriority w:val="34"/>
    <w:qFormat/>
    <w:rsid w:val="006372A2"/>
    <w:pPr>
      <w:ind w:left="720"/>
      <w:contextualSpacing/>
    </w:pPr>
  </w:style>
  <w:style w:type="character" w:customStyle="1" w:styleId="HTMLPreformattedChar">
    <w:name w:val="HTML Preformatted Char"/>
    <w:link w:val="HTMLPreformatted"/>
    <w:rsid w:val="00E923BA"/>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0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12C9-CF07-447A-95D1-B387CAAE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1106</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Olson Justin J</cp:lastModifiedBy>
  <cp:revision>8</cp:revision>
  <cp:lastPrinted>2021-01-28T22:51:00Z</cp:lastPrinted>
  <dcterms:created xsi:type="dcterms:W3CDTF">2021-03-01T16:24:00Z</dcterms:created>
  <dcterms:modified xsi:type="dcterms:W3CDTF">2021-04-20T14:24:00Z</dcterms:modified>
</cp:coreProperties>
</file>