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rsidR="00F07F78" w:rsidRPr="002501FE" w:rsidRDefault="005F5973" w:rsidP="00DE706E">
            <w:pPr>
              <w:ind w:left="-180"/>
              <w:jc w:val="center"/>
              <w:rPr>
                <w:rFonts w:ascii="Arial Black" w:hAnsi="Arial Black" w:cs="Arial"/>
                <w:sz w:val="22"/>
                <w:szCs w:val="22"/>
              </w:rPr>
            </w:pPr>
            <w:r>
              <w:rPr>
                <w:rFonts w:ascii="Arial Black" w:hAnsi="Arial Black" w:cs="Arial"/>
                <w:sz w:val="22"/>
                <w:szCs w:val="22"/>
              </w:rPr>
              <w:t>Genetic Counselor Lab</w:t>
            </w:r>
          </w:p>
        </w:tc>
      </w:tr>
      <w:tr w:rsidR="008A6528" w:rsidRPr="002501FE" w:rsidTr="009A60E9">
        <w:trPr>
          <w:trHeight w:val="230"/>
        </w:trPr>
        <w:tc>
          <w:tcPr>
            <w:tcW w:w="2700" w:type="dxa"/>
            <w:gridSpan w:val="4"/>
          </w:tcPr>
          <w:p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5F5973">
              <w:rPr>
                <w:rFonts w:ascii="Arial" w:hAnsi="Arial" w:cs="Arial"/>
                <w:b/>
                <w:bCs/>
                <w:sz w:val="18"/>
              </w:rPr>
              <w:t>780003</w:t>
            </w:r>
          </w:p>
        </w:tc>
        <w:tc>
          <w:tcPr>
            <w:tcW w:w="2610" w:type="dxa"/>
            <w:gridSpan w:val="2"/>
          </w:tcPr>
          <w:p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5F5973">
              <w:rPr>
                <w:rFonts w:ascii="Arial" w:hAnsi="Arial" w:cs="Arial"/>
                <w:b/>
                <w:bCs/>
                <w:sz w:val="18"/>
              </w:rPr>
              <w:t>Exempt</w:t>
            </w:r>
          </w:p>
        </w:tc>
        <w:tc>
          <w:tcPr>
            <w:tcW w:w="3060" w:type="dxa"/>
            <w:gridSpan w:val="4"/>
            <w:tcBorders>
              <w:right w:val="nil"/>
            </w:tcBorders>
          </w:tcPr>
          <w:p w:rsidR="008A6528" w:rsidRPr="002501FE" w:rsidRDefault="008A6528" w:rsidP="00DA1D40">
            <w:pPr>
              <w:rPr>
                <w:rFonts w:ascii="Arial" w:hAnsi="Arial" w:cs="Arial"/>
                <w:b/>
                <w:bCs/>
                <w:sz w:val="18"/>
              </w:rPr>
            </w:pPr>
            <w:r>
              <w:rPr>
                <w:rFonts w:ascii="Arial" w:hAnsi="Arial" w:cs="Arial"/>
                <w:b/>
                <w:bCs/>
                <w:sz w:val="18"/>
              </w:rPr>
              <w:t xml:space="preserve">Mgt. Approval:  </w:t>
            </w:r>
            <w:r w:rsidR="009636C9">
              <w:rPr>
                <w:rFonts w:ascii="Arial" w:hAnsi="Arial" w:cs="Arial"/>
                <w:b/>
                <w:bCs/>
                <w:sz w:val="18"/>
              </w:rPr>
              <w:t>B Byrne</w:t>
            </w:r>
          </w:p>
        </w:tc>
        <w:tc>
          <w:tcPr>
            <w:tcW w:w="2790" w:type="dxa"/>
            <w:gridSpan w:val="3"/>
            <w:tcBorders>
              <w:left w:val="nil"/>
              <w:bottom w:val="single" w:sz="4" w:space="0" w:color="auto"/>
            </w:tcBorders>
          </w:tcPr>
          <w:p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5F5973">
              <w:rPr>
                <w:rFonts w:ascii="Arial" w:hAnsi="Arial" w:cs="Arial"/>
                <w:b/>
                <w:bCs/>
                <w:sz w:val="18"/>
              </w:rPr>
              <w:t>9-18</w:t>
            </w:r>
          </w:p>
        </w:tc>
      </w:tr>
      <w:tr w:rsidR="008A6528" w:rsidRPr="002501FE" w:rsidTr="009A60E9">
        <w:trPr>
          <w:trHeight w:val="230"/>
        </w:trPr>
        <w:tc>
          <w:tcPr>
            <w:tcW w:w="5310" w:type="dxa"/>
            <w:gridSpan w:val="6"/>
          </w:tcPr>
          <w:p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5F5973" w:rsidRPr="00EF557B">
              <w:rPr>
                <w:rFonts w:ascii="Arial" w:hAnsi="Arial" w:cs="Arial"/>
                <w:b/>
                <w:bCs/>
                <w:sz w:val="18"/>
                <w:szCs w:val="18"/>
              </w:rPr>
              <w:t>17165</w:t>
            </w:r>
            <w:r w:rsidR="005F5973">
              <w:rPr>
                <w:rFonts w:ascii="Arial" w:hAnsi="Arial" w:cs="Arial"/>
                <w:b/>
                <w:bCs/>
                <w:sz w:val="18"/>
                <w:szCs w:val="18"/>
              </w:rPr>
              <w:t xml:space="preserve"> Genetic Program Services</w:t>
            </w:r>
          </w:p>
        </w:tc>
        <w:tc>
          <w:tcPr>
            <w:tcW w:w="3060" w:type="dxa"/>
            <w:gridSpan w:val="4"/>
            <w:tcBorders>
              <w:right w:val="nil"/>
            </w:tcBorders>
          </w:tcPr>
          <w:p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Pr>
                <w:rFonts w:ascii="Arial" w:hAnsi="Arial" w:cs="Arial"/>
                <w:b/>
                <w:bCs/>
                <w:sz w:val="18"/>
              </w:rPr>
              <w:t xml:space="preserve"> </w:t>
            </w:r>
            <w:r w:rsidR="005F5973">
              <w:rPr>
                <w:rFonts w:ascii="Arial" w:hAnsi="Arial" w:cs="Arial"/>
                <w:b/>
                <w:bCs/>
                <w:sz w:val="18"/>
              </w:rPr>
              <w:t>K Szudy</w:t>
            </w:r>
          </w:p>
        </w:tc>
        <w:tc>
          <w:tcPr>
            <w:tcW w:w="2790" w:type="dxa"/>
            <w:gridSpan w:val="3"/>
            <w:tcBorders>
              <w:top w:val="single" w:sz="4" w:space="0" w:color="auto"/>
              <w:left w:val="nil"/>
              <w:bottom w:val="single" w:sz="4" w:space="0" w:color="auto"/>
              <w:right w:val="single" w:sz="4" w:space="0" w:color="auto"/>
            </w:tcBorders>
          </w:tcPr>
          <w:p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5F5973">
              <w:rPr>
                <w:rFonts w:ascii="Arial" w:hAnsi="Arial" w:cs="Arial"/>
                <w:b/>
                <w:bCs/>
                <w:sz w:val="18"/>
              </w:rPr>
              <w:t>9-18</w:t>
            </w:r>
          </w:p>
        </w:tc>
      </w:tr>
      <w:tr w:rsidR="008C6631" w:rsidRPr="002501FE" w:rsidTr="009A60E9">
        <w:tc>
          <w:tcPr>
            <w:tcW w:w="11160" w:type="dxa"/>
            <w:gridSpan w:val="13"/>
            <w:shd w:val="clear" w:color="auto" w:fill="D9D9D9"/>
          </w:tcPr>
          <w:p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rsidTr="009A60E9">
        <w:trPr>
          <w:trHeight w:val="737"/>
        </w:trPr>
        <w:tc>
          <w:tcPr>
            <w:tcW w:w="11160" w:type="dxa"/>
            <w:gridSpan w:val="13"/>
          </w:tcPr>
          <w:p w:rsidR="005F5973" w:rsidRPr="00DA016F" w:rsidRDefault="005F5973" w:rsidP="005F5973">
            <w:pPr>
              <w:rPr>
                <w:rFonts w:ascii="Arial" w:hAnsi="Arial" w:cs="Arial"/>
                <w:sz w:val="18"/>
                <w:szCs w:val="18"/>
              </w:rPr>
            </w:pPr>
            <w:r w:rsidRPr="00DA016F">
              <w:rPr>
                <w:rFonts w:ascii="Arial" w:hAnsi="Arial" w:cs="Arial"/>
                <w:sz w:val="18"/>
                <w:szCs w:val="18"/>
              </w:rPr>
              <w:t xml:space="preserve">The </w:t>
            </w:r>
            <w:r>
              <w:rPr>
                <w:rFonts w:ascii="Arial" w:hAnsi="Arial" w:cs="Arial"/>
                <w:sz w:val="18"/>
                <w:szCs w:val="18"/>
              </w:rPr>
              <w:t>Laboratory G</w:t>
            </w:r>
            <w:r w:rsidRPr="00DA016F">
              <w:rPr>
                <w:rFonts w:ascii="Arial" w:hAnsi="Arial" w:cs="Arial"/>
                <w:sz w:val="18"/>
                <w:szCs w:val="18"/>
              </w:rPr>
              <w:t xml:space="preserve">enetic </w:t>
            </w:r>
            <w:r>
              <w:rPr>
                <w:rFonts w:ascii="Arial" w:hAnsi="Arial" w:cs="Arial"/>
                <w:sz w:val="18"/>
                <w:szCs w:val="18"/>
              </w:rPr>
              <w:t>C</w:t>
            </w:r>
            <w:r w:rsidRPr="00DA016F">
              <w:rPr>
                <w:rFonts w:ascii="Arial" w:hAnsi="Arial" w:cs="Arial"/>
                <w:sz w:val="18"/>
                <w:szCs w:val="18"/>
              </w:rPr>
              <w:t xml:space="preserve">ounselor is part of </w:t>
            </w:r>
            <w:r>
              <w:rPr>
                <w:rFonts w:ascii="Arial" w:hAnsi="Arial" w:cs="Arial"/>
                <w:sz w:val="18"/>
                <w:szCs w:val="18"/>
              </w:rPr>
              <w:t xml:space="preserve">Genetic </w:t>
            </w:r>
            <w:r w:rsidRPr="00DA016F">
              <w:rPr>
                <w:rFonts w:ascii="Arial" w:hAnsi="Arial" w:cs="Arial"/>
                <w:sz w:val="18"/>
                <w:szCs w:val="18"/>
              </w:rPr>
              <w:t xml:space="preserve">Services and </w:t>
            </w:r>
            <w:r>
              <w:rPr>
                <w:rFonts w:ascii="Arial" w:hAnsi="Arial" w:cs="Arial"/>
                <w:sz w:val="18"/>
                <w:szCs w:val="18"/>
              </w:rPr>
              <w:t>su</w:t>
            </w:r>
            <w:r>
              <w:rPr>
                <w:rFonts w:ascii="Arial" w:hAnsi="Arial" w:cs="Arial"/>
                <w:sz w:val="18"/>
                <w:szCs w:val="18"/>
              </w:rPr>
              <w:t>pports the best delivery of care</w:t>
            </w:r>
            <w:r w:rsidRPr="00DA016F">
              <w:rPr>
                <w:rFonts w:ascii="Arial" w:hAnsi="Arial" w:cs="Arial"/>
                <w:sz w:val="18"/>
                <w:szCs w:val="18"/>
              </w:rPr>
              <w:t xml:space="preserve"> to UW</w:t>
            </w:r>
            <w:r>
              <w:rPr>
                <w:rFonts w:ascii="Arial" w:hAnsi="Arial" w:cs="Arial"/>
                <w:sz w:val="18"/>
                <w:szCs w:val="18"/>
              </w:rPr>
              <w:t xml:space="preserve"> Health </w:t>
            </w:r>
            <w:r w:rsidRPr="00DA016F">
              <w:rPr>
                <w:rFonts w:ascii="Arial" w:hAnsi="Arial" w:cs="Arial"/>
                <w:sz w:val="18"/>
                <w:szCs w:val="18"/>
              </w:rPr>
              <w:t>patients and families</w:t>
            </w:r>
            <w:r>
              <w:rPr>
                <w:rFonts w:ascii="Arial" w:hAnsi="Arial" w:cs="Arial"/>
                <w:sz w:val="18"/>
                <w:szCs w:val="18"/>
              </w:rPr>
              <w:t xml:space="preserve"> receiving genetic and molecular testing</w:t>
            </w:r>
            <w:r w:rsidRPr="00DA016F">
              <w:rPr>
                <w:rFonts w:ascii="Arial" w:hAnsi="Arial" w:cs="Arial"/>
                <w:sz w:val="18"/>
                <w:szCs w:val="18"/>
              </w:rPr>
              <w:t xml:space="preserve">.  The </w:t>
            </w:r>
            <w:r>
              <w:rPr>
                <w:rFonts w:ascii="Arial" w:hAnsi="Arial" w:cs="Arial"/>
                <w:sz w:val="18"/>
                <w:szCs w:val="18"/>
              </w:rPr>
              <w:t>Laboratory G</w:t>
            </w:r>
            <w:r w:rsidRPr="00DA016F">
              <w:rPr>
                <w:rFonts w:ascii="Arial" w:hAnsi="Arial" w:cs="Arial"/>
                <w:sz w:val="18"/>
                <w:szCs w:val="18"/>
              </w:rPr>
              <w:t>enetic</w:t>
            </w:r>
            <w:r>
              <w:rPr>
                <w:rFonts w:ascii="Arial" w:hAnsi="Arial" w:cs="Arial"/>
                <w:sz w:val="18"/>
                <w:szCs w:val="18"/>
              </w:rPr>
              <w:t xml:space="preserve"> C</w:t>
            </w:r>
            <w:r w:rsidRPr="00DA016F">
              <w:rPr>
                <w:rFonts w:ascii="Arial" w:hAnsi="Arial" w:cs="Arial"/>
                <w:sz w:val="18"/>
                <w:szCs w:val="18"/>
              </w:rPr>
              <w:t>ounselor in this position is</w:t>
            </w:r>
            <w:r>
              <w:rPr>
                <w:rFonts w:ascii="Arial" w:hAnsi="Arial" w:cs="Arial"/>
                <w:sz w:val="18"/>
                <w:szCs w:val="18"/>
              </w:rPr>
              <w:t xml:space="preserve"> accountable and reports to the</w:t>
            </w:r>
            <w:r>
              <w:rPr>
                <w:rFonts w:ascii="Arial" w:hAnsi="Arial" w:cs="Arial"/>
                <w:sz w:val="18"/>
                <w:szCs w:val="18"/>
              </w:rPr>
              <w:t xml:space="preserve"> Director of Genetic Counseling Services and collaborates closely with the UW Health Laboratory Leaders.  </w:t>
            </w:r>
            <w:r w:rsidRPr="00DA016F">
              <w:rPr>
                <w:rFonts w:ascii="Arial" w:hAnsi="Arial" w:cs="Arial"/>
                <w:sz w:val="18"/>
                <w:szCs w:val="18"/>
              </w:rPr>
              <w:t>The</w:t>
            </w:r>
            <w:r>
              <w:rPr>
                <w:rFonts w:ascii="Arial" w:hAnsi="Arial" w:cs="Arial"/>
                <w:sz w:val="18"/>
                <w:szCs w:val="18"/>
              </w:rPr>
              <w:t xml:space="preserve"> genetic counselor must be self-</w:t>
            </w:r>
            <w:r w:rsidRPr="00DA016F">
              <w:rPr>
                <w:rFonts w:ascii="Arial" w:hAnsi="Arial" w:cs="Arial"/>
                <w:sz w:val="18"/>
                <w:szCs w:val="18"/>
              </w:rPr>
              <w:t xml:space="preserve">directed, be able to make decisions, perform at a high level of independence, and seek supervision and case consultation as needed.  Patient and family confidentiality must be maintained.  Documentation must be completed via the electronic medical record.  </w:t>
            </w:r>
          </w:p>
          <w:p w:rsidR="005F5973" w:rsidRPr="00DA016F" w:rsidRDefault="005F5973" w:rsidP="005F5973">
            <w:pPr>
              <w:rPr>
                <w:rFonts w:ascii="Arial" w:hAnsi="Arial" w:cs="Arial"/>
                <w:sz w:val="18"/>
                <w:szCs w:val="18"/>
              </w:rPr>
            </w:pPr>
          </w:p>
          <w:p w:rsidR="005F5973" w:rsidRPr="00DA016F" w:rsidRDefault="005F5973" w:rsidP="005F5973">
            <w:pPr>
              <w:rPr>
                <w:rFonts w:ascii="Arial" w:hAnsi="Arial" w:cs="Arial"/>
                <w:sz w:val="18"/>
                <w:szCs w:val="18"/>
              </w:rPr>
            </w:pPr>
            <w:r w:rsidRPr="00DA016F">
              <w:rPr>
                <w:rFonts w:ascii="Arial" w:hAnsi="Arial" w:cs="Arial"/>
                <w:sz w:val="18"/>
                <w:szCs w:val="18"/>
              </w:rPr>
              <w:t xml:space="preserve">The </w:t>
            </w:r>
            <w:r>
              <w:rPr>
                <w:rFonts w:ascii="Arial" w:hAnsi="Arial" w:cs="Arial"/>
                <w:sz w:val="18"/>
                <w:szCs w:val="18"/>
              </w:rPr>
              <w:t>Laboratory</w:t>
            </w:r>
            <w:r w:rsidRPr="00DA016F">
              <w:rPr>
                <w:rFonts w:ascii="Arial" w:hAnsi="Arial" w:cs="Arial"/>
                <w:sz w:val="18"/>
                <w:szCs w:val="18"/>
              </w:rPr>
              <w:t xml:space="preserve"> </w:t>
            </w:r>
            <w:r>
              <w:rPr>
                <w:rFonts w:ascii="Arial" w:hAnsi="Arial" w:cs="Arial"/>
                <w:sz w:val="18"/>
                <w:szCs w:val="18"/>
              </w:rPr>
              <w:t>G</w:t>
            </w:r>
            <w:r w:rsidRPr="00DA016F">
              <w:rPr>
                <w:rFonts w:ascii="Arial" w:hAnsi="Arial" w:cs="Arial"/>
                <w:sz w:val="18"/>
                <w:szCs w:val="18"/>
              </w:rPr>
              <w:t xml:space="preserve">enetic </w:t>
            </w:r>
            <w:r>
              <w:rPr>
                <w:rFonts w:ascii="Arial" w:hAnsi="Arial" w:cs="Arial"/>
                <w:sz w:val="18"/>
                <w:szCs w:val="18"/>
              </w:rPr>
              <w:t>C</w:t>
            </w:r>
            <w:r w:rsidRPr="00DA016F">
              <w:rPr>
                <w:rFonts w:ascii="Arial" w:hAnsi="Arial" w:cs="Arial"/>
                <w:sz w:val="18"/>
                <w:szCs w:val="18"/>
              </w:rPr>
              <w:t xml:space="preserve">ounselor provides genetic </w:t>
            </w:r>
            <w:r>
              <w:rPr>
                <w:rFonts w:ascii="Arial" w:hAnsi="Arial" w:cs="Arial"/>
                <w:sz w:val="18"/>
                <w:szCs w:val="18"/>
              </w:rPr>
              <w:t xml:space="preserve">consultation to providers requesting genetic testing and in some cases may provide direct </w:t>
            </w:r>
            <w:r>
              <w:rPr>
                <w:rFonts w:ascii="Arial" w:hAnsi="Arial" w:cs="Arial"/>
                <w:sz w:val="18"/>
                <w:szCs w:val="18"/>
              </w:rPr>
              <w:t>counseling and</w:t>
            </w:r>
            <w:r w:rsidRPr="00DA016F">
              <w:rPr>
                <w:rFonts w:ascii="Arial" w:hAnsi="Arial" w:cs="Arial"/>
                <w:sz w:val="18"/>
                <w:szCs w:val="18"/>
              </w:rPr>
              <w:t xml:space="preserve"> risk assessment services to </w:t>
            </w:r>
            <w:r>
              <w:rPr>
                <w:rFonts w:ascii="Arial" w:hAnsi="Arial" w:cs="Arial"/>
                <w:sz w:val="18"/>
                <w:szCs w:val="18"/>
              </w:rPr>
              <w:t xml:space="preserve">inpatients. </w:t>
            </w:r>
            <w:r w:rsidRPr="00DA016F">
              <w:rPr>
                <w:rFonts w:ascii="Arial" w:hAnsi="Arial" w:cs="Arial"/>
                <w:sz w:val="18"/>
                <w:szCs w:val="18"/>
              </w:rPr>
              <w:t xml:space="preserve">  These referrals come from a variety of internal and external sources.  In some instances, the counselor may work in a multi-disciplinary manner </w:t>
            </w:r>
            <w:r>
              <w:rPr>
                <w:rFonts w:ascii="Arial" w:hAnsi="Arial" w:cs="Arial"/>
                <w:sz w:val="18"/>
                <w:szCs w:val="18"/>
              </w:rPr>
              <w:t>with other UW Health providers.</w:t>
            </w:r>
            <w:r w:rsidRPr="00DA016F">
              <w:rPr>
                <w:rFonts w:ascii="Arial" w:hAnsi="Arial" w:cs="Arial"/>
                <w:sz w:val="18"/>
                <w:szCs w:val="18"/>
              </w:rPr>
              <w:t xml:space="preserve">  The </w:t>
            </w:r>
            <w:r>
              <w:rPr>
                <w:rFonts w:ascii="Arial" w:hAnsi="Arial" w:cs="Arial"/>
                <w:sz w:val="18"/>
                <w:szCs w:val="18"/>
              </w:rPr>
              <w:t>Laboratory G</w:t>
            </w:r>
            <w:r w:rsidRPr="00DA016F">
              <w:rPr>
                <w:rFonts w:ascii="Arial" w:hAnsi="Arial" w:cs="Arial"/>
                <w:sz w:val="18"/>
                <w:szCs w:val="18"/>
              </w:rPr>
              <w:t>enetic counselor will provide community and health care provider education and will work</w:t>
            </w:r>
            <w:r>
              <w:rPr>
                <w:rFonts w:ascii="Arial" w:hAnsi="Arial" w:cs="Arial"/>
                <w:sz w:val="18"/>
                <w:szCs w:val="18"/>
              </w:rPr>
              <w:t xml:space="preserve"> closely with the Director of Genetic Program, Medical Director of Laboratory Services, and multiple other providers throughout the system to </w:t>
            </w:r>
            <w:r w:rsidRPr="00DA016F">
              <w:rPr>
                <w:rFonts w:ascii="Arial" w:hAnsi="Arial" w:cs="Arial"/>
                <w:sz w:val="18"/>
                <w:szCs w:val="18"/>
              </w:rPr>
              <w:t xml:space="preserve">develop the </w:t>
            </w:r>
            <w:r>
              <w:rPr>
                <w:rFonts w:ascii="Arial" w:hAnsi="Arial" w:cs="Arial"/>
                <w:sz w:val="18"/>
                <w:szCs w:val="18"/>
              </w:rPr>
              <w:t>laboratory</w:t>
            </w:r>
            <w:r w:rsidRPr="00DA016F">
              <w:rPr>
                <w:rFonts w:ascii="Arial" w:hAnsi="Arial" w:cs="Arial"/>
                <w:sz w:val="18"/>
                <w:szCs w:val="18"/>
              </w:rPr>
              <w:t xml:space="preserve"> genetic</w:t>
            </w:r>
            <w:r>
              <w:rPr>
                <w:rFonts w:ascii="Arial" w:hAnsi="Arial" w:cs="Arial"/>
                <w:sz w:val="18"/>
                <w:szCs w:val="18"/>
              </w:rPr>
              <w:t xml:space="preserve"> testing processes, procedures, consultation and counseling services as </w:t>
            </w:r>
            <w:r>
              <w:rPr>
                <w:rFonts w:ascii="Arial" w:hAnsi="Arial" w:cs="Arial"/>
                <w:sz w:val="18"/>
                <w:szCs w:val="18"/>
              </w:rPr>
              <w:t>indicated.</w:t>
            </w:r>
          </w:p>
          <w:p w:rsidR="005F5973" w:rsidRPr="00DA016F" w:rsidRDefault="005F5973" w:rsidP="005F5973">
            <w:pPr>
              <w:rPr>
                <w:rFonts w:ascii="Arial" w:hAnsi="Arial" w:cs="Arial"/>
                <w:sz w:val="18"/>
                <w:szCs w:val="18"/>
              </w:rPr>
            </w:pPr>
            <w:bookmarkStart w:id="0" w:name="_GoBack"/>
            <w:bookmarkEnd w:id="0"/>
          </w:p>
          <w:p w:rsidR="005F5973" w:rsidRPr="00DA016F" w:rsidRDefault="005F5973" w:rsidP="005F5973">
            <w:pPr>
              <w:rPr>
                <w:rFonts w:ascii="Arial" w:hAnsi="Arial" w:cs="Arial"/>
                <w:sz w:val="18"/>
                <w:szCs w:val="18"/>
              </w:rPr>
            </w:pPr>
            <w:r w:rsidRPr="00DA016F">
              <w:rPr>
                <w:rFonts w:ascii="Arial" w:hAnsi="Arial" w:cs="Arial"/>
                <w:sz w:val="18"/>
                <w:szCs w:val="18"/>
              </w:rPr>
              <w:t>The genetic counselor must be able to work with patients</w:t>
            </w:r>
            <w:r>
              <w:rPr>
                <w:rFonts w:ascii="Arial" w:hAnsi="Arial" w:cs="Arial"/>
                <w:sz w:val="18"/>
                <w:szCs w:val="18"/>
              </w:rPr>
              <w:t xml:space="preserve"> and staff</w:t>
            </w:r>
            <w:r w:rsidRPr="00DA016F">
              <w:rPr>
                <w:rFonts w:ascii="Arial" w:hAnsi="Arial" w:cs="Arial"/>
                <w:sz w:val="18"/>
                <w:szCs w:val="18"/>
              </w:rPr>
              <w:t xml:space="preserve"> who have diverse cultural backgrounds, diverse life experience, education levels, life styles and socioeconomic statuses.  Sensitivity and the ability to work with patients confidentially and positively are essential.  </w:t>
            </w:r>
          </w:p>
          <w:p w:rsidR="005F5973" w:rsidRPr="00DA016F" w:rsidRDefault="005F5973" w:rsidP="005F5973">
            <w:pPr>
              <w:rPr>
                <w:rFonts w:ascii="Arial" w:hAnsi="Arial" w:cs="Arial"/>
                <w:sz w:val="18"/>
                <w:szCs w:val="18"/>
              </w:rPr>
            </w:pPr>
          </w:p>
          <w:p w:rsidR="005F5973" w:rsidRDefault="005F5973" w:rsidP="005F5973">
            <w:pPr>
              <w:rPr>
                <w:rFonts w:ascii="Arial" w:hAnsi="Arial" w:cs="Arial"/>
                <w:sz w:val="18"/>
                <w:szCs w:val="18"/>
              </w:rPr>
            </w:pPr>
            <w:r w:rsidRPr="00DA016F">
              <w:rPr>
                <w:rFonts w:ascii="Arial" w:hAnsi="Arial" w:cs="Arial"/>
                <w:sz w:val="18"/>
                <w:szCs w:val="18"/>
              </w:rPr>
              <w:t xml:space="preserve">Knowledge of health care systems, health insurance authorization processes, </w:t>
            </w:r>
            <w:r>
              <w:rPr>
                <w:rFonts w:ascii="Arial" w:hAnsi="Arial" w:cs="Arial"/>
                <w:sz w:val="18"/>
                <w:szCs w:val="18"/>
              </w:rPr>
              <w:t xml:space="preserve">health information systems, </w:t>
            </w:r>
            <w:r w:rsidRPr="00DA016F">
              <w:rPr>
                <w:rFonts w:ascii="Arial" w:hAnsi="Arial" w:cs="Arial"/>
                <w:sz w:val="18"/>
                <w:szCs w:val="18"/>
              </w:rPr>
              <w:t>community resources and the ability to work as a member of an interdisciplinary team are essential skills and knowledge required for this genetic counselor position.</w:t>
            </w:r>
          </w:p>
          <w:p w:rsidR="005F5973" w:rsidRPr="002501FE" w:rsidRDefault="005F5973" w:rsidP="00F860BA">
            <w:pPr>
              <w:pStyle w:val="ListParagraph"/>
              <w:ind w:left="0"/>
              <w:rPr>
                <w:rFonts w:ascii="Arial" w:hAnsi="Arial" w:cs="Arial"/>
                <w:sz w:val="20"/>
                <w:szCs w:val="20"/>
              </w:rPr>
            </w:pPr>
          </w:p>
        </w:tc>
      </w:tr>
      <w:tr w:rsidR="008C6631" w:rsidRPr="002501FE" w:rsidTr="009A60E9">
        <w:trPr>
          <w:trHeight w:val="350"/>
        </w:trPr>
        <w:tc>
          <w:tcPr>
            <w:tcW w:w="11160" w:type="dxa"/>
            <w:gridSpan w:val="13"/>
            <w:shd w:val="clear" w:color="auto" w:fill="D9D9D9"/>
          </w:tcPr>
          <w:p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5F5973" w:rsidRPr="002501FE" w:rsidTr="009A60E9">
        <w:trPr>
          <w:gridAfter w:val="1"/>
          <w:wAfter w:w="18" w:type="dxa"/>
          <w:trHeight w:val="1052"/>
        </w:trPr>
        <w:tc>
          <w:tcPr>
            <w:tcW w:w="11142" w:type="dxa"/>
            <w:gridSpan w:val="12"/>
          </w:tcPr>
          <w:p w:rsidR="005F5973" w:rsidRDefault="005F5973" w:rsidP="005F5973">
            <w:pPr>
              <w:pStyle w:val="HTMLPreformatted"/>
              <w:ind w:left="720"/>
              <w:rPr>
                <w:rFonts w:ascii="Arial" w:hAnsi="Arial" w:cs="Arial"/>
              </w:rPr>
            </w:pPr>
          </w:p>
          <w:p w:rsidR="005F5973" w:rsidRDefault="005F5973" w:rsidP="005F5973">
            <w:pPr>
              <w:numPr>
                <w:ilvl w:val="0"/>
                <w:numId w:val="28"/>
              </w:numPr>
              <w:tabs>
                <w:tab w:val="left" w:pos="735"/>
              </w:tabs>
              <w:rPr>
                <w:rFonts w:ascii="Arial" w:hAnsi="Arial" w:cs="Arial"/>
                <w:sz w:val="18"/>
                <w:szCs w:val="18"/>
              </w:rPr>
            </w:pPr>
            <w:r>
              <w:rPr>
                <w:rFonts w:ascii="Arial" w:hAnsi="Arial" w:cs="Arial"/>
                <w:sz w:val="18"/>
                <w:szCs w:val="18"/>
              </w:rPr>
              <w:t>The genetic counselor will work collaboratively with the Laboratory Medical Director, Expert Genetic Providers, and other laboratory leaders to standardize genetic testing workflows to: determine which labs should be ordered for what type of patients based on medical necessity, clinical appropriateness, cost-efficiency based upon professional guidelines and payer specific requirements.</w:t>
            </w:r>
          </w:p>
          <w:p w:rsidR="005F5973" w:rsidRDefault="005F5973" w:rsidP="005F5973">
            <w:pPr>
              <w:pStyle w:val="ListParagraph"/>
              <w:rPr>
                <w:rFonts w:ascii="Arial" w:hAnsi="Arial" w:cs="Arial"/>
                <w:sz w:val="18"/>
                <w:szCs w:val="18"/>
              </w:rPr>
            </w:pPr>
          </w:p>
          <w:p w:rsidR="005F5973" w:rsidRDefault="005F5973" w:rsidP="005F5973">
            <w:pPr>
              <w:numPr>
                <w:ilvl w:val="0"/>
                <w:numId w:val="28"/>
              </w:numPr>
              <w:tabs>
                <w:tab w:val="left" w:pos="735"/>
              </w:tabs>
              <w:rPr>
                <w:rFonts w:ascii="Arial" w:hAnsi="Arial" w:cs="Arial"/>
                <w:sz w:val="18"/>
                <w:szCs w:val="18"/>
              </w:rPr>
            </w:pPr>
            <w:r>
              <w:rPr>
                <w:rFonts w:ascii="Arial" w:hAnsi="Arial" w:cs="Arial"/>
                <w:sz w:val="18"/>
                <w:szCs w:val="18"/>
              </w:rPr>
              <w:t xml:space="preserve">The genetic counselor will partner with the Laboratory Medical Director and other expert providers to develop order sets, decision support tools, and build appropriate order guidance within the computerized provider ordering system.  </w:t>
            </w:r>
          </w:p>
          <w:p w:rsidR="005F5973" w:rsidRDefault="005F5973" w:rsidP="005F5973">
            <w:pPr>
              <w:pStyle w:val="ListParagraph"/>
              <w:rPr>
                <w:rFonts w:ascii="Arial" w:hAnsi="Arial" w:cs="Arial"/>
                <w:sz w:val="18"/>
                <w:szCs w:val="18"/>
              </w:rPr>
            </w:pPr>
          </w:p>
          <w:p w:rsidR="005F5973" w:rsidRDefault="005F5973" w:rsidP="005F5973">
            <w:pPr>
              <w:numPr>
                <w:ilvl w:val="0"/>
                <w:numId w:val="28"/>
              </w:numPr>
              <w:tabs>
                <w:tab w:val="left" w:pos="735"/>
              </w:tabs>
              <w:rPr>
                <w:rFonts w:ascii="Arial" w:hAnsi="Arial" w:cs="Arial"/>
                <w:sz w:val="18"/>
                <w:szCs w:val="18"/>
              </w:rPr>
            </w:pPr>
            <w:r>
              <w:rPr>
                <w:rFonts w:ascii="Arial" w:hAnsi="Arial" w:cs="Arial"/>
                <w:sz w:val="18"/>
                <w:szCs w:val="18"/>
              </w:rPr>
              <w:t>The genetic counselor will collaborate with the Laboratory Medical Director, lab leaders, expert providers, clinical care teams, information systems analysts and representatives from third party payors to develop and implement work flows to obtain, document, file and curate prior authorization and advance beneficiary notification as necessary for laboratory testing.</w:t>
            </w:r>
          </w:p>
          <w:p w:rsidR="005F5973" w:rsidRDefault="005F5973" w:rsidP="005F5973">
            <w:pPr>
              <w:pStyle w:val="ListParagraph"/>
              <w:rPr>
                <w:rFonts w:ascii="Arial" w:hAnsi="Arial" w:cs="Arial"/>
                <w:sz w:val="18"/>
                <w:szCs w:val="18"/>
              </w:rPr>
            </w:pPr>
          </w:p>
          <w:p w:rsidR="005F5973" w:rsidRDefault="005F5973" w:rsidP="005F5973">
            <w:pPr>
              <w:numPr>
                <w:ilvl w:val="0"/>
                <w:numId w:val="28"/>
              </w:numPr>
              <w:tabs>
                <w:tab w:val="left" w:pos="735"/>
              </w:tabs>
              <w:rPr>
                <w:rFonts w:ascii="Arial" w:hAnsi="Arial" w:cs="Arial"/>
                <w:sz w:val="18"/>
                <w:szCs w:val="18"/>
              </w:rPr>
            </w:pPr>
            <w:r>
              <w:rPr>
                <w:rFonts w:ascii="Arial" w:hAnsi="Arial" w:cs="Arial"/>
                <w:sz w:val="18"/>
                <w:szCs w:val="18"/>
              </w:rPr>
              <w:t xml:space="preserve">The genetic counselor will collaborate with the Laboratory Medical Director, lab leaders, and prior authorization staff to identify best reference labs (highest quality and safest) and gain an understanding of the lab billing process: UW Health, patient-insurance, patient out of pocket expenses and outside labs costs, review Medicare genetic testing denials and </w:t>
            </w:r>
            <w:r>
              <w:rPr>
                <w:rFonts w:ascii="Arial" w:hAnsi="Arial" w:cs="Arial"/>
                <w:sz w:val="18"/>
                <w:szCs w:val="18"/>
              </w:rPr>
              <w:t>reimbursement.</w:t>
            </w:r>
            <w:r>
              <w:rPr>
                <w:rFonts w:ascii="Arial" w:hAnsi="Arial" w:cs="Arial"/>
                <w:sz w:val="18"/>
                <w:szCs w:val="18"/>
              </w:rPr>
              <w:t xml:space="preserve">  </w:t>
            </w:r>
          </w:p>
          <w:p w:rsidR="005F5973" w:rsidRDefault="005F5973" w:rsidP="005F5973">
            <w:pPr>
              <w:pStyle w:val="ListParagraph"/>
              <w:rPr>
                <w:rFonts w:ascii="Arial" w:hAnsi="Arial" w:cs="Arial"/>
                <w:sz w:val="18"/>
                <w:szCs w:val="18"/>
              </w:rPr>
            </w:pPr>
          </w:p>
          <w:p w:rsidR="005F5973" w:rsidRDefault="005F5973" w:rsidP="005F5973">
            <w:pPr>
              <w:numPr>
                <w:ilvl w:val="0"/>
                <w:numId w:val="28"/>
              </w:numPr>
              <w:tabs>
                <w:tab w:val="left" w:pos="735"/>
              </w:tabs>
              <w:rPr>
                <w:rFonts w:ascii="Arial" w:hAnsi="Arial" w:cs="Arial"/>
                <w:sz w:val="18"/>
                <w:szCs w:val="18"/>
              </w:rPr>
            </w:pPr>
            <w:r>
              <w:rPr>
                <w:rFonts w:ascii="Arial" w:hAnsi="Arial" w:cs="Arial"/>
                <w:sz w:val="18"/>
                <w:szCs w:val="18"/>
              </w:rPr>
              <w:t xml:space="preserve">The genetic counselor will educate and consult with providers ordering genetic testing to:  enable providers to accurately order genetic testing for patients, reduce need for outpatient genetics referral, improving access; help providers to choose the </w:t>
            </w:r>
            <w:r>
              <w:rPr>
                <w:rFonts w:ascii="Arial" w:hAnsi="Arial" w:cs="Arial"/>
                <w:sz w:val="18"/>
                <w:szCs w:val="18"/>
              </w:rPr>
              <w:t>cost-effective</w:t>
            </w:r>
            <w:r>
              <w:rPr>
                <w:rFonts w:ascii="Arial" w:hAnsi="Arial" w:cs="Arial"/>
                <w:sz w:val="18"/>
                <w:szCs w:val="18"/>
              </w:rPr>
              <w:t xml:space="preserve"> reference labs</w:t>
            </w:r>
          </w:p>
          <w:p w:rsidR="005F5973" w:rsidRDefault="005F5973" w:rsidP="005F5973">
            <w:pPr>
              <w:pStyle w:val="ListParagraph"/>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 xml:space="preserve">The genetic counselor will have knowledge </w:t>
            </w:r>
            <w:r w:rsidRPr="00DA016F">
              <w:rPr>
                <w:rFonts w:ascii="Arial" w:hAnsi="Arial" w:cs="Arial"/>
                <w:sz w:val="18"/>
                <w:szCs w:val="18"/>
              </w:rPr>
              <w:t>of risks</w:t>
            </w:r>
            <w:r w:rsidRPr="00DA016F">
              <w:rPr>
                <w:rFonts w:ascii="Arial" w:hAnsi="Arial" w:cs="Arial"/>
                <w:sz w:val="18"/>
                <w:szCs w:val="18"/>
              </w:rPr>
              <w:t xml:space="preserve"> assessment tools and will be effective in sharing this risk information with patients in a clear and understandable manner</w:t>
            </w:r>
            <w:r>
              <w:rPr>
                <w:rFonts w:ascii="Arial" w:hAnsi="Arial" w:cs="Arial"/>
                <w:sz w:val="18"/>
                <w:szCs w:val="18"/>
              </w:rPr>
              <w:t xml:space="preserve"> as indicated</w:t>
            </w:r>
            <w:r w:rsidRPr="00DA016F">
              <w:rPr>
                <w:rFonts w:ascii="Arial" w:hAnsi="Arial" w:cs="Arial"/>
                <w:sz w:val="18"/>
                <w:szCs w:val="18"/>
              </w:rPr>
              <w:t xml:space="preserve">  </w:t>
            </w:r>
          </w:p>
          <w:p w:rsidR="005F5973" w:rsidRPr="00DA016F" w:rsidRDefault="005F5973" w:rsidP="005F5973">
            <w:pPr>
              <w:ind w:left="735"/>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The genetic counselor will facilitate gene</w:t>
            </w:r>
            <w:r>
              <w:rPr>
                <w:rFonts w:ascii="Arial" w:hAnsi="Arial" w:cs="Arial"/>
                <w:sz w:val="18"/>
                <w:szCs w:val="18"/>
              </w:rPr>
              <w:t>tic</w:t>
            </w:r>
            <w:r w:rsidRPr="00DA016F">
              <w:rPr>
                <w:rFonts w:ascii="Arial" w:hAnsi="Arial" w:cs="Arial"/>
                <w:sz w:val="18"/>
                <w:szCs w:val="18"/>
              </w:rPr>
              <w:t xml:space="preserve"> testing when appropriate.  The counselor </w:t>
            </w:r>
            <w:r>
              <w:rPr>
                <w:rFonts w:ascii="Arial" w:hAnsi="Arial" w:cs="Arial"/>
                <w:sz w:val="18"/>
                <w:szCs w:val="18"/>
              </w:rPr>
              <w:t>may</w:t>
            </w:r>
            <w:r w:rsidRPr="00DA016F">
              <w:rPr>
                <w:rFonts w:ascii="Arial" w:hAnsi="Arial" w:cs="Arial"/>
                <w:sz w:val="18"/>
                <w:szCs w:val="18"/>
              </w:rPr>
              <w:t xml:space="preserve"> obtain informed consent from the patient and authorizations from insurance when necessary.   The genetic counselor will interpret the genetic test results and will communicate the results to the patient and referring provider</w:t>
            </w:r>
            <w:r>
              <w:rPr>
                <w:rFonts w:ascii="Arial" w:hAnsi="Arial" w:cs="Arial"/>
                <w:sz w:val="18"/>
                <w:szCs w:val="18"/>
              </w:rPr>
              <w:t xml:space="preserve"> (as appropriate)</w:t>
            </w:r>
            <w:r w:rsidRPr="00DA016F">
              <w:rPr>
                <w:rFonts w:ascii="Arial" w:hAnsi="Arial" w:cs="Arial"/>
                <w:sz w:val="18"/>
                <w:szCs w:val="18"/>
              </w:rPr>
              <w:t xml:space="preserve">.  These results and interpretation will be documented in the electronic medical record and for the patient.  </w:t>
            </w:r>
          </w:p>
          <w:p w:rsidR="005F5973" w:rsidRPr="00DA016F" w:rsidRDefault="005F5973" w:rsidP="005F5973">
            <w:pPr>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 xml:space="preserve">The genetic counselor will be knowledgeable about medical practice guidelines </w:t>
            </w:r>
            <w:r>
              <w:rPr>
                <w:rFonts w:ascii="Arial" w:hAnsi="Arial" w:cs="Arial"/>
                <w:sz w:val="18"/>
                <w:szCs w:val="18"/>
              </w:rPr>
              <w:t xml:space="preserve">and latest standards </w:t>
            </w:r>
            <w:r w:rsidRPr="00DA016F">
              <w:rPr>
                <w:rFonts w:ascii="Arial" w:hAnsi="Arial" w:cs="Arial"/>
                <w:sz w:val="18"/>
                <w:szCs w:val="18"/>
              </w:rPr>
              <w:t>for</w:t>
            </w:r>
            <w:r>
              <w:rPr>
                <w:rFonts w:ascii="Arial" w:hAnsi="Arial" w:cs="Arial"/>
                <w:sz w:val="18"/>
                <w:szCs w:val="18"/>
              </w:rPr>
              <w:t xml:space="preserve"> genetic testing </w:t>
            </w:r>
            <w:r>
              <w:rPr>
                <w:rFonts w:ascii="Arial" w:hAnsi="Arial" w:cs="Arial"/>
                <w:sz w:val="18"/>
                <w:szCs w:val="18"/>
              </w:rPr>
              <w:t xml:space="preserve">of </w:t>
            </w:r>
            <w:r w:rsidRPr="00DA016F">
              <w:rPr>
                <w:rFonts w:ascii="Arial" w:hAnsi="Arial" w:cs="Arial"/>
                <w:sz w:val="18"/>
                <w:szCs w:val="18"/>
              </w:rPr>
              <w:t>patients</w:t>
            </w:r>
            <w:r>
              <w:rPr>
                <w:rFonts w:ascii="Arial" w:hAnsi="Arial" w:cs="Arial"/>
                <w:sz w:val="18"/>
                <w:szCs w:val="18"/>
              </w:rPr>
              <w:t xml:space="preserve">. </w:t>
            </w:r>
            <w:r w:rsidRPr="00DA016F">
              <w:rPr>
                <w:rFonts w:ascii="Arial" w:hAnsi="Arial" w:cs="Arial"/>
                <w:sz w:val="18"/>
                <w:szCs w:val="18"/>
              </w:rPr>
              <w:t xml:space="preserve">  The genetic counselor will </w:t>
            </w:r>
            <w:r>
              <w:rPr>
                <w:rFonts w:ascii="Arial" w:hAnsi="Arial" w:cs="Arial"/>
                <w:sz w:val="18"/>
                <w:szCs w:val="18"/>
              </w:rPr>
              <w:t xml:space="preserve">make recommendations to primary physician to </w:t>
            </w:r>
            <w:r w:rsidRPr="00DA016F">
              <w:rPr>
                <w:rFonts w:ascii="Arial" w:hAnsi="Arial" w:cs="Arial"/>
                <w:sz w:val="18"/>
                <w:szCs w:val="18"/>
              </w:rPr>
              <w:t xml:space="preserve">refer patients to other specialties when </w:t>
            </w:r>
            <w:r w:rsidRPr="00DA016F">
              <w:rPr>
                <w:rFonts w:ascii="Arial" w:hAnsi="Arial" w:cs="Arial"/>
                <w:sz w:val="18"/>
                <w:szCs w:val="18"/>
              </w:rPr>
              <w:t>appropriate</w:t>
            </w:r>
            <w:r>
              <w:rPr>
                <w:rFonts w:ascii="Arial" w:hAnsi="Arial" w:cs="Arial"/>
                <w:sz w:val="18"/>
                <w:szCs w:val="18"/>
              </w:rPr>
              <w:t>.</w:t>
            </w:r>
          </w:p>
          <w:p w:rsidR="005F5973" w:rsidRPr="00DA016F" w:rsidRDefault="005F5973" w:rsidP="005F5973">
            <w:pPr>
              <w:ind w:left="735"/>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 xml:space="preserve">The genetic counselor will participate in multidisciplinary conferences as appropriate. </w:t>
            </w:r>
          </w:p>
          <w:p w:rsidR="005F5973" w:rsidRPr="00DA016F" w:rsidRDefault="005F5973" w:rsidP="005F5973">
            <w:pPr>
              <w:ind w:left="735"/>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The genetic counselor will promote the development of the UW</w:t>
            </w:r>
            <w:r>
              <w:rPr>
                <w:rFonts w:ascii="Arial" w:hAnsi="Arial" w:cs="Arial"/>
                <w:sz w:val="18"/>
                <w:szCs w:val="18"/>
              </w:rPr>
              <w:t xml:space="preserve"> </w:t>
            </w:r>
            <w:r w:rsidRPr="00DA016F">
              <w:rPr>
                <w:rFonts w:ascii="Arial" w:hAnsi="Arial" w:cs="Arial"/>
                <w:sz w:val="18"/>
                <w:szCs w:val="18"/>
              </w:rPr>
              <w:t xml:space="preserve">Genetics </w:t>
            </w:r>
            <w:r>
              <w:rPr>
                <w:rFonts w:ascii="Arial" w:hAnsi="Arial" w:cs="Arial"/>
                <w:sz w:val="18"/>
                <w:szCs w:val="18"/>
              </w:rPr>
              <w:t xml:space="preserve">laboratory services </w:t>
            </w:r>
            <w:r w:rsidRPr="00DA016F">
              <w:rPr>
                <w:rFonts w:ascii="Arial" w:hAnsi="Arial" w:cs="Arial"/>
                <w:sz w:val="18"/>
                <w:szCs w:val="18"/>
              </w:rPr>
              <w:t>through networking with other physicians and health care providers.</w:t>
            </w:r>
          </w:p>
          <w:p w:rsidR="005F5973" w:rsidRPr="00DA016F" w:rsidRDefault="005F5973" w:rsidP="005F5973">
            <w:pPr>
              <w:tabs>
                <w:tab w:val="left" w:pos="735"/>
              </w:tabs>
              <w:ind w:left="735"/>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lastRenderedPageBreak/>
              <w:t>The genetic counselor will manage a patient data base to track referrals</w:t>
            </w:r>
            <w:r>
              <w:rPr>
                <w:rFonts w:ascii="Arial" w:hAnsi="Arial" w:cs="Arial"/>
                <w:sz w:val="18"/>
                <w:szCs w:val="18"/>
              </w:rPr>
              <w:t xml:space="preserve">, specimens, consultations, and labs results to ensure ordering provider is aware of the results.  </w:t>
            </w:r>
            <w:r w:rsidRPr="00DA016F">
              <w:rPr>
                <w:rFonts w:ascii="Arial" w:hAnsi="Arial" w:cs="Arial"/>
                <w:sz w:val="18"/>
                <w:szCs w:val="18"/>
              </w:rPr>
              <w:t xml:space="preserve">The genetic counselor will supervise graduate students from the UW Genetic Counseling Training Program during their rotation through </w:t>
            </w:r>
            <w:r w:rsidRPr="00DA016F">
              <w:rPr>
                <w:rFonts w:ascii="Arial" w:hAnsi="Arial" w:cs="Arial"/>
                <w:sz w:val="18"/>
                <w:szCs w:val="18"/>
              </w:rPr>
              <w:t xml:space="preserve">the </w:t>
            </w:r>
            <w:r>
              <w:rPr>
                <w:rFonts w:ascii="Arial" w:hAnsi="Arial" w:cs="Arial"/>
                <w:sz w:val="18"/>
                <w:szCs w:val="18"/>
              </w:rPr>
              <w:t>lab</w:t>
            </w:r>
            <w:r w:rsidRPr="00DA016F">
              <w:rPr>
                <w:rFonts w:ascii="Arial" w:hAnsi="Arial" w:cs="Arial"/>
                <w:sz w:val="18"/>
                <w:szCs w:val="18"/>
              </w:rPr>
              <w:t>.</w:t>
            </w:r>
          </w:p>
          <w:p w:rsidR="005F5973" w:rsidRPr="00DA016F" w:rsidRDefault="005F5973" w:rsidP="005F5973">
            <w:pPr>
              <w:ind w:left="735"/>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 xml:space="preserve">The genetic counselor will provide education to lay groups, medical students, residents, fellows and faculty </w:t>
            </w:r>
            <w:r w:rsidRPr="00DA016F">
              <w:rPr>
                <w:rFonts w:ascii="Arial" w:hAnsi="Arial" w:cs="Arial"/>
                <w:sz w:val="18"/>
                <w:szCs w:val="18"/>
              </w:rPr>
              <w:t xml:space="preserve">about </w:t>
            </w:r>
            <w:r>
              <w:rPr>
                <w:rFonts w:ascii="Arial" w:hAnsi="Arial" w:cs="Arial"/>
                <w:sz w:val="18"/>
                <w:szCs w:val="18"/>
              </w:rPr>
              <w:t>Appropriate</w:t>
            </w:r>
            <w:r>
              <w:rPr>
                <w:rFonts w:ascii="Arial" w:hAnsi="Arial" w:cs="Arial"/>
                <w:sz w:val="18"/>
                <w:szCs w:val="18"/>
              </w:rPr>
              <w:t xml:space="preserve"> labs to be ordered based on patient assessment. </w:t>
            </w:r>
            <w:r w:rsidRPr="00DA016F">
              <w:rPr>
                <w:rFonts w:ascii="Arial" w:hAnsi="Arial" w:cs="Arial"/>
                <w:sz w:val="18"/>
                <w:szCs w:val="18"/>
              </w:rPr>
              <w:t>The genetic counselor may have the opportunity to participate in relevant research projects.</w:t>
            </w:r>
          </w:p>
          <w:p w:rsidR="005F5973" w:rsidRPr="00DA016F" w:rsidRDefault="005F5973" w:rsidP="005F5973">
            <w:pPr>
              <w:ind w:left="360"/>
              <w:rPr>
                <w:rFonts w:ascii="Arial" w:hAnsi="Arial" w:cs="Arial"/>
                <w:sz w:val="18"/>
                <w:szCs w:val="18"/>
              </w:rPr>
            </w:pPr>
          </w:p>
          <w:p w:rsidR="005F5973"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 xml:space="preserve">The genetic </w:t>
            </w:r>
            <w:r>
              <w:rPr>
                <w:rFonts w:ascii="Arial" w:hAnsi="Arial" w:cs="Arial"/>
                <w:sz w:val="18"/>
                <w:szCs w:val="18"/>
              </w:rPr>
              <w:t xml:space="preserve">counselor may provide </w:t>
            </w:r>
            <w:r w:rsidRPr="00DA016F">
              <w:rPr>
                <w:rFonts w:ascii="Arial" w:hAnsi="Arial" w:cs="Arial"/>
                <w:sz w:val="18"/>
                <w:szCs w:val="18"/>
              </w:rPr>
              <w:t>risk assessment and counseling services</w:t>
            </w:r>
            <w:r>
              <w:rPr>
                <w:rFonts w:ascii="Arial" w:hAnsi="Arial" w:cs="Arial"/>
                <w:sz w:val="18"/>
                <w:szCs w:val="18"/>
              </w:rPr>
              <w:t xml:space="preserve"> (as indicated)</w:t>
            </w:r>
            <w:r w:rsidRPr="00DA016F">
              <w:rPr>
                <w:rFonts w:ascii="Arial" w:hAnsi="Arial" w:cs="Arial"/>
                <w:sz w:val="18"/>
                <w:szCs w:val="18"/>
              </w:rPr>
              <w:t xml:space="preserve"> to </w:t>
            </w:r>
            <w:r>
              <w:rPr>
                <w:rFonts w:ascii="Arial" w:hAnsi="Arial" w:cs="Arial"/>
                <w:sz w:val="18"/>
                <w:szCs w:val="18"/>
              </w:rPr>
              <w:t>in</w:t>
            </w:r>
            <w:r w:rsidRPr="00DA016F">
              <w:rPr>
                <w:rFonts w:ascii="Arial" w:hAnsi="Arial" w:cs="Arial"/>
                <w:sz w:val="18"/>
                <w:szCs w:val="18"/>
              </w:rPr>
              <w:t xml:space="preserve">patients </w:t>
            </w:r>
            <w:r>
              <w:rPr>
                <w:rFonts w:ascii="Arial" w:hAnsi="Arial" w:cs="Arial"/>
                <w:sz w:val="18"/>
                <w:szCs w:val="18"/>
              </w:rPr>
              <w:t xml:space="preserve">and families referred for genetic testing. This may include inpatient consultation and ensure consistent provision of standard care. The counselor may “tee up” the consultation for the Geneticists, who would then perform the physical exam and formulate recommendations. </w:t>
            </w:r>
          </w:p>
          <w:p w:rsidR="005F5973" w:rsidRDefault="005F5973" w:rsidP="005F5973">
            <w:pPr>
              <w:pStyle w:val="ListParagraph"/>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The genetic counselor will attend to the unique factors that affect an individual patient’s risk perception.  These factors may include the patient’s: reason for seeking cancer risk assessment, beliefs about causes of cancer, cultural and religious background, socioeconomic status, family experiences with cancer, past health behaviors, and coping strategies.</w:t>
            </w:r>
          </w:p>
          <w:p w:rsidR="005F5973" w:rsidRPr="00DA016F" w:rsidRDefault="005F5973" w:rsidP="005F5973">
            <w:pPr>
              <w:ind w:left="735"/>
              <w:rPr>
                <w:rFonts w:ascii="Arial" w:hAnsi="Arial" w:cs="Arial"/>
                <w:sz w:val="18"/>
                <w:szCs w:val="18"/>
              </w:rPr>
            </w:pPr>
          </w:p>
          <w:p w:rsidR="005F5973" w:rsidRPr="00DA016F" w:rsidRDefault="005F5973" w:rsidP="005F5973">
            <w:pPr>
              <w:numPr>
                <w:ilvl w:val="0"/>
                <w:numId w:val="28"/>
              </w:numPr>
              <w:tabs>
                <w:tab w:val="left" w:pos="735"/>
              </w:tabs>
              <w:rPr>
                <w:rFonts w:ascii="Arial" w:hAnsi="Arial" w:cs="Arial"/>
                <w:sz w:val="18"/>
                <w:szCs w:val="18"/>
              </w:rPr>
            </w:pPr>
            <w:r w:rsidRPr="00DA016F">
              <w:rPr>
                <w:rFonts w:ascii="Arial" w:hAnsi="Arial" w:cs="Arial"/>
                <w:sz w:val="18"/>
                <w:szCs w:val="18"/>
              </w:rPr>
              <w:t>Good interpersonal communication skills, problem solving ability and flexibility are required, with knowledge of systems and the ability to work within a complex health care system. Skill in verbal and written communication is required to provide multiple caregivers and various hospital departments with information necessary to patient care.  Knowledge of and the ability to document timely, clearly and concisely is required.</w:t>
            </w:r>
          </w:p>
          <w:p w:rsidR="005F5973" w:rsidRDefault="005F5973" w:rsidP="005F5973">
            <w:pPr>
              <w:pStyle w:val="HTMLPreformatted"/>
              <w:ind w:left="720"/>
              <w:rPr>
                <w:rFonts w:ascii="Arial" w:hAnsi="Arial" w:cs="Arial"/>
              </w:rPr>
            </w:pPr>
          </w:p>
          <w:p w:rsidR="005F5973" w:rsidRPr="00CA2655" w:rsidRDefault="005F5973" w:rsidP="005F5973">
            <w:pPr>
              <w:pStyle w:val="HTMLPreformatted"/>
              <w:ind w:left="720"/>
              <w:rPr>
                <w:rFonts w:ascii="Arial" w:hAnsi="Arial" w:cs="Arial"/>
              </w:rPr>
            </w:pPr>
          </w:p>
          <w:p w:rsidR="005F5973" w:rsidRPr="00EF7B21" w:rsidRDefault="005F5973" w:rsidP="005F5973">
            <w:pPr>
              <w:pStyle w:val="HTMLPreformatted"/>
              <w:rPr>
                <w:rFonts w:ascii="Arial" w:hAnsi="Arial" w:cs="Arial"/>
                <w:sz w:val="24"/>
                <w:szCs w:val="24"/>
              </w:rPr>
            </w:pPr>
            <w:r w:rsidRPr="00EF7B21">
              <w:rPr>
                <w:rFonts w:ascii="Arial" w:hAnsi="Arial" w:cs="Arial"/>
                <w:b/>
                <w:sz w:val="24"/>
                <w:szCs w:val="24"/>
              </w:rPr>
              <w:t>All</w:t>
            </w:r>
            <w:r>
              <w:rPr>
                <w:rFonts w:ascii="Arial" w:hAnsi="Arial" w:cs="Arial"/>
                <w:b/>
                <w:sz w:val="24"/>
                <w:szCs w:val="24"/>
              </w:rPr>
              <w:t xml:space="preserve"> duties and requirements must</w:t>
            </w:r>
            <w:r w:rsidRPr="00EF7B21">
              <w:rPr>
                <w:rFonts w:ascii="Arial" w:hAnsi="Arial" w:cs="Arial"/>
                <w:b/>
                <w:sz w:val="24"/>
                <w:szCs w:val="24"/>
              </w:rPr>
              <w:t xml:space="preserve"> </w:t>
            </w:r>
            <w:r>
              <w:rPr>
                <w:rFonts w:ascii="Arial" w:hAnsi="Arial" w:cs="Arial"/>
                <w:b/>
                <w:sz w:val="24"/>
                <w:szCs w:val="24"/>
              </w:rPr>
              <w:t xml:space="preserve">be performed consistent with the </w:t>
            </w:r>
            <w:r w:rsidRPr="00EF7B21">
              <w:rPr>
                <w:rFonts w:ascii="Arial" w:hAnsi="Arial" w:cs="Arial"/>
                <w:b/>
                <w:sz w:val="24"/>
                <w:szCs w:val="24"/>
              </w:rPr>
              <w:t>UW</w:t>
            </w:r>
            <w:r>
              <w:rPr>
                <w:rFonts w:ascii="Arial" w:hAnsi="Arial" w:cs="Arial"/>
                <w:b/>
                <w:sz w:val="24"/>
                <w:szCs w:val="24"/>
              </w:rPr>
              <w:t xml:space="preserve"> Health</w:t>
            </w:r>
            <w:r w:rsidRPr="00EF7B21">
              <w:rPr>
                <w:rFonts w:ascii="Arial" w:hAnsi="Arial" w:cs="Arial"/>
                <w:b/>
                <w:sz w:val="24"/>
                <w:szCs w:val="24"/>
              </w:rPr>
              <w:t xml:space="preserve"> Performance Standards</w:t>
            </w:r>
            <w:r>
              <w:rPr>
                <w:rFonts w:ascii="Arial" w:hAnsi="Arial" w:cs="Arial"/>
                <w:b/>
                <w:sz w:val="24"/>
                <w:szCs w:val="24"/>
              </w:rPr>
              <w:t>.</w:t>
            </w:r>
          </w:p>
        </w:tc>
      </w:tr>
      <w:tr w:rsidR="005F5973" w:rsidRPr="002501FE" w:rsidTr="009A60E9">
        <w:tc>
          <w:tcPr>
            <w:tcW w:w="11160" w:type="dxa"/>
            <w:gridSpan w:val="13"/>
            <w:tcBorders>
              <w:bottom w:val="single" w:sz="12" w:space="0" w:color="auto"/>
            </w:tcBorders>
            <w:shd w:val="clear" w:color="auto" w:fill="D9D9D9"/>
          </w:tcPr>
          <w:p w:rsidR="005F5973" w:rsidRPr="002501FE" w:rsidRDefault="005F5973" w:rsidP="005F5973">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 REQUIREMENTS</w:t>
            </w:r>
          </w:p>
        </w:tc>
      </w:tr>
      <w:tr w:rsidR="005F5973" w:rsidRPr="005C6581" w:rsidTr="009A60E9">
        <w:trPr>
          <w:trHeight w:val="255"/>
        </w:trPr>
        <w:tc>
          <w:tcPr>
            <w:tcW w:w="2320" w:type="dxa"/>
            <w:gridSpan w:val="3"/>
            <w:vMerge w:val="restart"/>
            <w:tcBorders>
              <w:top w:val="single" w:sz="12" w:space="0" w:color="auto"/>
            </w:tcBorders>
            <w:shd w:val="clear" w:color="auto" w:fill="auto"/>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rsidR="005F5973" w:rsidRPr="007E2262" w:rsidRDefault="005F5973" w:rsidP="005F5973">
            <w:pPr>
              <w:rPr>
                <w:rFonts w:ascii="Arial" w:hAnsi="Arial" w:cs="Arial"/>
                <w:sz w:val="20"/>
                <w:szCs w:val="20"/>
              </w:rPr>
            </w:pPr>
            <w:r w:rsidRPr="00DA016F">
              <w:rPr>
                <w:rFonts w:ascii="Arial" w:hAnsi="Arial" w:cs="Arial"/>
                <w:bCs/>
                <w:sz w:val="18"/>
                <w:szCs w:val="18"/>
              </w:rPr>
              <w:t xml:space="preserve">Master’s degree in Genetic Counseling from a college or university program accredited by the American Board of Genetic Counseling </w:t>
            </w:r>
            <w:r w:rsidRPr="00DA016F">
              <w:rPr>
                <w:rFonts w:ascii="Arial" w:hAnsi="Arial" w:cs="Arial"/>
                <w:bCs/>
                <w:i/>
                <w:sz w:val="18"/>
                <w:szCs w:val="18"/>
              </w:rPr>
              <w:t>or</w:t>
            </w:r>
            <w:r w:rsidRPr="00DA016F">
              <w:rPr>
                <w:rFonts w:ascii="Arial" w:hAnsi="Arial" w:cs="Arial"/>
                <w:bCs/>
                <w:sz w:val="18"/>
                <w:szCs w:val="18"/>
              </w:rPr>
              <w:t xml:space="preserve"> a </w:t>
            </w:r>
            <w:r w:rsidRPr="00DA016F">
              <w:rPr>
                <w:rFonts w:ascii="Arial" w:hAnsi="Arial" w:cs="Arial"/>
                <w:bCs/>
                <w:sz w:val="18"/>
                <w:szCs w:val="18"/>
              </w:rPr>
              <w:t>master’s</w:t>
            </w:r>
            <w:r w:rsidRPr="00DA016F">
              <w:rPr>
                <w:rFonts w:ascii="Arial" w:hAnsi="Arial" w:cs="Arial"/>
                <w:bCs/>
                <w:sz w:val="18"/>
                <w:szCs w:val="18"/>
              </w:rPr>
              <w:t xml:space="preserve"> degree in clinical or medical genetics prior to the establishment of the American Board of Genetic Counseling.</w:t>
            </w:r>
          </w:p>
        </w:tc>
      </w:tr>
      <w:tr w:rsidR="005F5973" w:rsidRPr="005C6581" w:rsidTr="009A60E9">
        <w:trPr>
          <w:trHeight w:val="255"/>
        </w:trPr>
        <w:tc>
          <w:tcPr>
            <w:tcW w:w="2320" w:type="dxa"/>
            <w:gridSpan w:val="3"/>
            <w:vMerge/>
            <w:tcBorders>
              <w:bottom w:val="single" w:sz="12" w:space="0" w:color="auto"/>
            </w:tcBorders>
            <w:shd w:val="clear" w:color="auto" w:fill="auto"/>
          </w:tcPr>
          <w:p w:rsidR="005F5973" w:rsidRPr="00D978BC" w:rsidRDefault="005F5973" w:rsidP="005F5973">
            <w:pPr>
              <w:pStyle w:val="NoSpacing"/>
              <w:rPr>
                <w:rFonts w:ascii="Arial" w:hAnsi="Arial" w:cs="Arial"/>
                <w:sz w:val="18"/>
                <w:szCs w:val="18"/>
              </w:rPr>
            </w:pPr>
          </w:p>
        </w:tc>
        <w:tc>
          <w:tcPr>
            <w:tcW w:w="1530" w:type="dxa"/>
            <w:gridSpan w:val="2"/>
            <w:tcBorders>
              <w:bottom w:val="single" w:sz="12" w:space="0" w:color="auto"/>
            </w:tcBorders>
            <w:shd w:val="clear" w:color="auto" w:fill="auto"/>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rsidR="005F5973" w:rsidRPr="00911F9A" w:rsidRDefault="005F5973" w:rsidP="005F5973">
            <w:pPr>
              <w:rPr>
                <w:rFonts w:ascii="Arial" w:hAnsi="Arial" w:cs="Arial"/>
                <w:sz w:val="20"/>
                <w:szCs w:val="20"/>
              </w:rPr>
            </w:pPr>
          </w:p>
        </w:tc>
      </w:tr>
      <w:tr w:rsidR="005F5973" w:rsidRPr="00681F15" w:rsidTr="009A60E9">
        <w:trPr>
          <w:trHeight w:val="233"/>
        </w:trPr>
        <w:tc>
          <w:tcPr>
            <w:tcW w:w="2320" w:type="dxa"/>
            <w:gridSpan w:val="3"/>
            <w:vMerge w:val="restart"/>
            <w:tcBorders>
              <w:top w:val="single" w:sz="12" w:space="0" w:color="auto"/>
            </w:tcBorders>
            <w:shd w:val="clear" w:color="auto" w:fill="auto"/>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rsidR="005F5973" w:rsidRPr="006D042F" w:rsidRDefault="005F5973" w:rsidP="005F5973">
            <w:pPr>
              <w:pStyle w:val="Heading2"/>
              <w:rPr>
                <w:b w:val="0"/>
                <w:bCs w:val="0"/>
                <w:szCs w:val="20"/>
              </w:rPr>
            </w:pPr>
            <w:r w:rsidRPr="00DA016F">
              <w:rPr>
                <w:b w:val="0"/>
                <w:sz w:val="18"/>
                <w:szCs w:val="18"/>
              </w:rPr>
              <w:t xml:space="preserve">Three or more </w:t>
            </w:r>
            <w:r w:rsidRPr="00DA016F">
              <w:rPr>
                <w:b w:val="0"/>
                <w:sz w:val="18"/>
                <w:szCs w:val="18"/>
              </w:rPr>
              <w:t>years’ experience</w:t>
            </w:r>
            <w:r w:rsidRPr="00DA016F">
              <w:rPr>
                <w:b w:val="0"/>
                <w:sz w:val="18"/>
                <w:szCs w:val="18"/>
              </w:rPr>
              <w:t xml:space="preserve"> in clinical genetic counseling</w:t>
            </w:r>
            <w:r>
              <w:rPr>
                <w:b w:val="0"/>
                <w:sz w:val="18"/>
                <w:szCs w:val="18"/>
              </w:rPr>
              <w:t xml:space="preserve">. </w:t>
            </w:r>
          </w:p>
        </w:tc>
      </w:tr>
      <w:tr w:rsidR="005F5973" w:rsidRPr="005C6581" w:rsidTr="009A60E9">
        <w:trPr>
          <w:trHeight w:val="232"/>
        </w:trPr>
        <w:tc>
          <w:tcPr>
            <w:tcW w:w="2320" w:type="dxa"/>
            <w:gridSpan w:val="3"/>
            <w:vMerge/>
            <w:tcBorders>
              <w:bottom w:val="single" w:sz="12" w:space="0" w:color="auto"/>
            </w:tcBorders>
            <w:shd w:val="clear" w:color="auto" w:fill="auto"/>
          </w:tcPr>
          <w:p w:rsidR="005F5973" w:rsidRPr="00D978BC" w:rsidRDefault="005F5973" w:rsidP="005F5973">
            <w:pPr>
              <w:pStyle w:val="NoSpacing"/>
              <w:rPr>
                <w:rFonts w:ascii="Arial" w:hAnsi="Arial" w:cs="Arial"/>
                <w:sz w:val="18"/>
                <w:szCs w:val="18"/>
              </w:rPr>
            </w:pPr>
          </w:p>
        </w:tc>
        <w:tc>
          <w:tcPr>
            <w:tcW w:w="1530" w:type="dxa"/>
            <w:gridSpan w:val="2"/>
            <w:tcBorders>
              <w:bottom w:val="single" w:sz="12" w:space="0" w:color="auto"/>
            </w:tcBorders>
            <w:shd w:val="clear" w:color="auto" w:fill="auto"/>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rsidR="005F5973" w:rsidRPr="006D042F" w:rsidRDefault="005F5973" w:rsidP="005F5973">
            <w:pPr>
              <w:pStyle w:val="Heading2"/>
              <w:rPr>
                <w:b w:val="0"/>
                <w:bCs w:val="0"/>
                <w:szCs w:val="20"/>
              </w:rPr>
            </w:pPr>
          </w:p>
        </w:tc>
      </w:tr>
      <w:tr w:rsidR="005F5973" w:rsidRPr="005C6581" w:rsidTr="009A60E9">
        <w:trPr>
          <w:trHeight w:val="132"/>
        </w:trPr>
        <w:tc>
          <w:tcPr>
            <w:tcW w:w="2320" w:type="dxa"/>
            <w:gridSpan w:val="3"/>
            <w:vMerge w:val="restart"/>
            <w:tcBorders>
              <w:top w:val="single" w:sz="12" w:space="0" w:color="auto"/>
            </w:tcBorders>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rsidR="005F5973" w:rsidRPr="00911F9A" w:rsidRDefault="005F5973" w:rsidP="005F5973">
            <w:pPr>
              <w:rPr>
                <w:rFonts w:ascii="Arial" w:hAnsi="Arial" w:cs="Arial"/>
                <w:sz w:val="20"/>
                <w:szCs w:val="20"/>
              </w:rPr>
            </w:pPr>
            <w:r w:rsidRPr="00DA016F">
              <w:rPr>
                <w:rFonts w:ascii="Arial" w:hAnsi="Arial" w:cs="Arial"/>
                <w:bCs/>
                <w:sz w:val="18"/>
                <w:szCs w:val="18"/>
              </w:rPr>
              <w:t>Eligibility for certification by the American Board of Genetic Counseling.</w:t>
            </w:r>
          </w:p>
        </w:tc>
      </w:tr>
      <w:tr w:rsidR="005F5973" w:rsidRPr="005C6581" w:rsidTr="009A60E9">
        <w:trPr>
          <w:trHeight w:val="143"/>
        </w:trPr>
        <w:tc>
          <w:tcPr>
            <w:tcW w:w="2320" w:type="dxa"/>
            <w:gridSpan w:val="3"/>
            <w:vMerge/>
            <w:tcBorders>
              <w:bottom w:val="single" w:sz="12" w:space="0" w:color="auto"/>
            </w:tcBorders>
          </w:tcPr>
          <w:p w:rsidR="005F5973" w:rsidRPr="00D978BC" w:rsidRDefault="005F5973" w:rsidP="005F5973">
            <w:pPr>
              <w:pStyle w:val="NoSpacing"/>
              <w:rPr>
                <w:rFonts w:ascii="Arial" w:hAnsi="Arial" w:cs="Arial"/>
                <w:sz w:val="18"/>
                <w:szCs w:val="18"/>
              </w:rPr>
            </w:pPr>
          </w:p>
        </w:tc>
        <w:tc>
          <w:tcPr>
            <w:tcW w:w="1530" w:type="dxa"/>
            <w:gridSpan w:val="2"/>
            <w:tcBorders>
              <w:top w:val="single" w:sz="4" w:space="0" w:color="auto"/>
              <w:bottom w:val="single" w:sz="12" w:space="0" w:color="auto"/>
            </w:tcBorders>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rsidR="005F5973" w:rsidRPr="00911F9A" w:rsidRDefault="005F5973" w:rsidP="005F5973">
            <w:pPr>
              <w:rPr>
                <w:rFonts w:ascii="Arial" w:hAnsi="Arial" w:cs="Arial"/>
                <w:sz w:val="20"/>
                <w:szCs w:val="20"/>
              </w:rPr>
            </w:pPr>
            <w:r w:rsidRPr="00DA016F">
              <w:rPr>
                <w:rFonts w:ascii="Arial" w:hAnsi="Arial" w:cs="Arial"/>
                <w:bCs/>
                <w:sz w:val="18"/>
                <w:szCs w:val="18"/>
              </w:rPr>
              <w:t>Certification by the American Board of Genetic Counseling.</w:t>
            </w:r>
          </w:p>
        </w:tc>
      </w:tr>
      <w:tr w:rsidR="005F5973" w:rsidRPr="00911F9A" w:rsidTr="009A60E9">
        <w:trPr>
          <w:trHeight w:val="762"/>
        </w:trPr>
        <w:tc>
          <w:tcPr>
            <w:tcW w:w="3850" w:type="dxa"/>
            <w:gridSpan w:val="5"/>
            <w:tcBorders>
              <w:top w:val="single" w:sz="12" w:space="0" w:color="auto"/>
              <w:bottom w:val="single" w:sz="12" w:space="0" w:color="auto"/>
            </w:tcBorders>
          </w:tcPr>
          <w:p w:rsidR="005F5973" w:rsidRPr="00D978BC" w:rsidRDefault="005F5973" w:rsidP="005F597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rsidR="005F5973" w:rsidRPr="00DA016F" w:rsidRDefault="005F5973" w:rsidP="005F5973">
            <w:pPr>
              <w:numPr>
                <w:ilvl w:val="0"/>
                <w:numId w:val="16"/>
              </w:numPr>
              <w:rPr>
                <w:rFonts w:ascii="Arial" w:hAnsi="Arial" w:cs="Arial"/>
                <w:sz w:val="18"/>
                <w:szCs w:val="18"/>
              </w:rPr>
            </w:pPr>
            <w:r w:rsidRPr="00DA016F">
              <w:rPr>
                <w:rFonts w:ascii="Arial" w:hAnsi="Arial" w:cs="Arial"/>
                <w:sz w:val="18"/>
                <w:szCs w:val="18"/>
              </w:rPr>
              <w:t>Ability to work autonomously and utilize organizational skills.</w:t>
            </w:r>
          </w:p>
          <w:p w:rsidR="005F5973" w:rsidRPr="00DA016F" w:rsidRDefault="005F5973" w:rsidP="005F5973">
            <w:pPr>
              <w:numPr>
                <w:ilvl w:val="0"/>
                <w:numId w:val="16"/>
              </w:numPr>
              <w:rPr>
                <w:rFonts w:ascii="Arial" w:hAnsi="Arial" w:cs="Arial"/>
                <w:sz w:val="18"/>
                <w:szCs w:val="18"/>
              </w:rPr>
            </w:pPr>
            <w:r w:rsidRPr="00DA016F">
              <w:rPr>
                <w:rFonts w:ascii="Arial" w:hAnsi="Arial" w:cs="Arial"/>
                <w:sz w:val="18"/>
                <w:szCs w:val="18"/>
              </w:rPr>
              <w:t>Ability to provide sensitive and accurate genetic counseling services to patients and families.</w:t>
            </w:r>
          </w:p>
          <w:p w:rsidR="005F5973" w:rsidRPr="00DA016F" w:rsidRDefault="005F5973" w:rsidP="005F5973">
            <w:pPr>
              <w:numPr>
                <w:ilvl w:val="0"/>
                <w:numId w:val="16"/>
              </w:numPr>
              <w:rPr>
                <w:rFonts w:ascii="Arial" w:hAnsi="Arial" w:cs="Arial"/>
                <w:sz w:val="18"/>
                <w:szCs w:val="18"/>
              </w:rPr>
            </w:pPr>
            <w:r w:rsidRPr="00DA016F">
              <w:rPr>
                <w:rFonts w:ascii="Arial" w:hAnsi="Arial" w:cs="Arial"/>
                <w:sz w:val="18"/>
                <w:szCs w:val="18"/>
              </w:rPr>
              <w:t>Ability to collaborate and coordinate patient care with other disciplines, including medical oncology and surgery.</w:t>
            </w:r>
          </w:p>
          <w:p w:rsidR="005F5973" w:rsidRDefault="005F5973" w:rsidP="005F5973">
            <w:pPr>
              <w:numPr>
                <w:ilvl w:val="0"/>
                <w:numId w:val="16"/>
              </w:numPr>
              <w:rPr>
                <w:rFonts w:ascii="Arial" w:hAnsi="Arial" w:cs="Arial"/>
                <w:bCs/>
                <w:i/>
                <w:sz w:val="18"/>
                <w:szCs w:val="18"/>
              </w:rPr>
            </w:pPr>
            <w:r w:rsidRPr="00DA016F">
              <w:rPr>
                <w:rFonts w:ascii="Arial" w:hAnsi="Arial" w:cs="Arial"/>
                <w:sz w:val="18"/>
                <w:szCs w:val="18"/>
              </w:rPr>
              <w:t>Is accountable for delegated activities.</w:t>
            </w:r>
          </w:p>
          <w:p w:rsidR="005F5973" w:rsidRPr="008F3C2C" w:rsidRDefault="005F5973" w:rsidP="005F5973">
            <w:pPr>
              <w:numPr>
                <w:ilvl w:val="0"/>
                <w:numId w:val="16"/>
              </w:numPr>
              <w:rPr>
                <w:rFonts w:ascii="Arial" w:hAnsi="Arial" w:cs="Arial"/>
                <w:bCs/>
                <w:i/>
                <w:sz w:val="18"/>
                <w:szCs w:val="18"/>
              </w:rPr>
            </w:pPr>
            <w:r w:rsidRPr="008F3C2C">
              <w:rPr>
                <w:rFonts w:ascii="Arial" w:hAnsi="Arial" w:cs="Arial"/>
                <w:sz w:val="18"/>
                <w:szCs w:val="18"/>
              </w:rPr>
              <w:t>Prepare and present educational activities to patients, families, trainees, multidisciplinary groups within the UWHC, the local area and the national community.</w:t>
            </w:r>
          </w:p>
          <w:p w:rsidR="005F5973" w:rsidRPr="00D978BC" w:rsidRDefault="005F5973" w:rsidP="005F5973">
            <w:pPr>
              <w:pStyle w:val="NoSpacing"/>
              <w:rPr>
                <w:rFonts w:ascii="Arial" w:hAnsi="Arial" w:cs="Arial"/>
                <w:sz w:val="18"/>
                <w:szCs w:val="18"/>
              </w:rPr>
            </w:pPr>
          </w:p>
        </w:tc>
      </w:tr>
      <w:tr w:rsidR="005F5973" w:rsidRPr="00F91C42" w:rsidTr="009A60E9">
        <w:tc>
          <w:tcPr>
            <w:tcW w:w="11160" w:type="dxa"/>
            <w:gridSpan w:val="13"/>
            <w:shd w:val="clear" w:color="auto" w:fill="D9D9D9"/>
          </w:tcPr>
          <w:p w:rsidR="005F5973" w:rsidRPr="00F55CC6" w:rsidRDefault="005F5973" w:rsidP="005F5973">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rsidR="005F5973" w:rsidRPr="00F91C42" w:rsidRDefault="005F5973" w:rsidP="005F597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5F5973" w:rsidTr="009A60E9">
        <w:tc>
          <w:tcPr>
            <w:tcW w:w="11160" w:type="dxa"/>
            <w:gridSpan w:val="13"/>
          </w:tcPr>
          <w:p w:rsidR="005F5973" w:rsidRDefault="005F5973" w:rsidP="005F597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5F5973" w:rsidTr="009A60E9">
        <w:trPr>
          <w:trHeight w:val="261"/>
        </w:trPr>
        <w:tc>
          <w:tcPr>
            <w:tcW w:w="432" w:type="dxa"/>
          </w:tcPr>
          <w:p w:rsidR="005F5973" w:rsidRPr="00811BA0" w:rsidRDefault="005F5973" w:rsidP="005F5973">
            <w:pPr>
              <w:rPr>
                <w:rFonts w:ascii="Arial" w:hAnsi="Arial" w:cs="Arial"/>
                <w:b/>
                <w:sz w:val="18"/>
              </w:rPr>
            </w:pPr>
          </w:p>
        </w:tc>
        <w:tc>
          <w:tcPr>
            <w:tcW w:w="5220" w:type="dxa"/>
            <w:gridSpan w:val="6"/>
          </w:tcPr>
          <w:p w:rsidR="005F5973" w:rsidRDefault="005F5973" w:rsidP="005F5973">
            <w:pPr>
              <w:rPr>
                <w:rFonts w:ascii="Arial" w:hAnsi="Arial" w:cs="Arial"/>
                <w:sz w:val="18"/>
              </w:rPr>
            </w:pPr>
            <w:r>
              <w:rPr>
                <w:rFonts w:ascii="Arial" w:hAnsi="Arial" w:cs="Arial"/>
                <w:sz w:val="18"/>
              </w:rPr>
              <w:t>Infants (Birth – 11 months)</w:t>
            </w:r>
          </w:p>
        </w:tc>
        <w:tc>
          <w:tcPr>
            <w:tcW w:w="450" w:type="dxa"/>
            <w:shd w:val="clear" w:color="auto" w:fill="auto"/>
          </w:tcPr>
          <w:p w:rsidR="005F5973" w:rsidRPr="0031305D" w:rsidRDefault="005F5973" w:rsidP="005F5973">
            <w:pPr>
              <w:rPr>
                <w:rFonts w:ascii="Arial" w:hAnsi="Arial" w:cs="Arial"/>
                <w:b/>
                <w:sz w:val="18"/>
              </w:rPr>
            </w:pPr>
          </w:p>
        </w:tc>
        <w:tc>
          <w:tcPr>
            <w:tcW w:w="5058" w:type="dxa"/>
            <w:gridSpan w:val="5"/>
            <w:shd w:val="clear" w:color="auto" w:fill="auto"/>
          </w:tcPr>
          <w:p w:rsidR="005F5973" w:rsidRDefault="005F5973" w:rsidP="005F5973">
            <w:pPr>
              <w:rPr>
                <w:sz w:val="18"/>
              </w:rPr>
            </w:pPr>
            <w:r>
              <w:rPr>
                <w:rFonts w:ascii="Arial" w:hAnsi="Arial" w:cs="Arial"/>
                <w:sz w:val="18"/>
              </w:rPr>
              <w:t>Adolescent (13 – 19 years)</w:t>
            </w:r>
          </w:p>
        </w:tc>
      </w:tr>
      <w:tr w:rsidR="005F5973" w:rsidTr="009A60E9">
        <w:trPr>
          <w:trHeight w:val="258"/>
        </w:trPr>
        <w:tc>
          <w:tcPr>
            <w:tcW w:w="432" w:type="dxa"/>
          </w:tcPr>
          <w:p w:rsidR="005F5973" w:rsidRPr="00811BA0" w:rsidRDefault="005F5973" w:rsidP="005F5973">
            <w:pPr>
              <w:rPr>
                <w:rFonts w:ascii="Arial" w:hAnsi="Arial" w:cs="Arial"/>
                <w:b/>
                <w:sz w:val="18"/>
              </w:rPr>
            </w:pPr>
          </w:p>
        </w:tc>
        <w:tc>
          <w:tcPr>
            <w:tcW w:w="5220" w:type="dxa"/>
            <w:gridSpan w:val="6"/>
          </w:tcPr>
          <w:p w:rsidR="005F5973" w:rsidRDefault="005F5973" w:rsidP="005F5973">
            <w:pPr>
              <w:rPr>
                <w:rFonts w:ascii="Arial" w:hAnsi="Arial" w:cs="Arial"/>
                <w:sz w:val="18"/>
              </w:rPr>
            </w:pPr>
            <w:r>
              <w:rPr>
                <w:rFonts w:ascii="Arial" w:hAnsi="Arial" w:cs="Arial"/>
                <w:sz w:val="18"/>
              </w:rPr>
              <w:t>Toddlers (1 – 3 years)</w:t>
            </w:r>
          </w:p>
        </w:tc>
        <w:tc>
          <w:tcPr>
            <w:tcW w:w="450" w:type="dxa"/>
            <w:shd w:val="clear" w:color="auto" w:fill="auto"/>
          </w:tcPr>
          <w:p w:rsidR="005F5973" w:rsidRPr="0031305D" w:rsidRDefault="005F5973" w:rsidP="005F5973">
            <w:pPr>
              <w:rPr>
                <w:rFonts w:ascii="Arial" w:hAnsi="Arial" w:cs="Arial"/>
                <w:b/>
                <w:sz w:val="18"/>
              </w:rPr>
            </w:pPr>
          </w:p>
        </w:tc>
        <w:tc>
          <w:tcPr>
            <w:tcW w:w="5058" w:type="dxa"/>
            <w:gridSpan w:val="5"/>
            <w:shd w:val="clear" w:color="auto" w:fill="auto"/>
          </w:tcPr>
          <w:p w:rsidR="005F5973" w:rsidRDefault="005F5973" w:rsidP="005F5973">
            <w:pPr>
              <w:rPr>
                <w:rFonts w:ascii="Arial" w:hAnsi="Arial" w:cs="Arial"/>
                <w:sz w:val="18"/>
              </w:rPr>
            </w:pPr>
            <w:r>
              <w:rPr>
                <w:rFonts w:ascii="Arial" w:hAnsi="Arial" w:cs="Arial"/>
                <w:sz w:val="18"/>
              </w:rPr>
              <w:t>Young Adult (20 – 40 years)</w:t>
            </w:r>
          </w:p>
        </w:tc>
      </w:tr>
      <w:tr w:rsidR="005F5973" w:rsidTr="009A60E9">
        <w:trPr>
          <w:trHeight w:val="258"/>
        </w:trPr>
        <w:tc>
          <w:tcPr>
            <w:tcW w:w="432" w:type="dxa"/>
          </w:tcPr>
          <w:p w:rsidR="005F5973" w:rsidRPr="006D042F" w:rsidRDefault="005F5973" w:rsidP="005F5973">
            <w:pPr>
              <w:rPr>
                <w:rFonts w:ascii="Arial" w:hAnsi="Arial" w:cs="Arial"/>
                <w:b/>
                <w:sz w:val="18"/>
              </w:rPr>
            </w:pPr>
          </w:p>
        </w:tc>
        <w:tc>
          <w:tcPr>
            <w:tcW w:w="5220" w:type="dxa"/>
            <w:gridSpan w:val="6"/>
          </w:tcPr>
          <w:p w:rsidR="005F5973" w:rsidRDefault="005F5973" w:rsidP="005F5973">
            <w:pPr>
              <w:rPr>
                <w:rFonts w:ascii="Arial" w:hAnsi="Arial" w:cs="Arial"/>
                <w:sz w:val="18"/>
              </w:rPr>
            </w:pPr>
            <w:r>
              <w:rPr>
                <w:rFonts w:ascii="Arial" w:hAnsi="Arial" w:cs="Arial"/>
                <w:sz w:val="18"/>
              </w:rPr>
              <w:t>Preschool (4 – 5 years)</w:t>
            </w:r>
          </w:p>
        </w:tc>
        <w:tc>
          <w:tcPr>
            <w:tcW w:w="450" w:type="dxa"/>
            <w:shd w:val="clear" w:color="auto" w:fill="auto"/>
          </w:tcPr>
          <w:p w:rsidR="005F5973" w:rsidRPr="0031305D" w:rsidRDefault="005F5973" w:rsidP="005F5973">
            <w:pPr>
              <w:rPr>
                <w:rFonts w:ascii="Arial" w:hAnsi="Arial" w:cs="Arial"/>
                <w:b/>
                <w:sz w:val="18"/>
              </w:rPr>
            </w:pPr>
          </w:p>
        </w:tc>
        <w:tc>
          <w:tcPr>
            <w:tcW w:w="5058" w:type="dxa"/>
            <w:gridSpan w:val="5"/>
            <w:shd w:val="clear" w:color="auto" w:fill="auto"/>
          </w:tcPr>
          <w:p w:rsidR="005F5973" w:rsidRDefault="005F5973" w:rsidP="005F5973">
            <w:pPr>
              <w:rPr>
                <w:rFonts w:ascii="Arial" w:hAnsi="Arial" w:cs="Arial"/>
                <w:sz w:val="18"/>
              </w:rPr>
            </w:pPr>
            <w:r>
              <w:rPr>
                <w:rFonts w:ascii="Arial" w:hAnsi="Arial" w:cs="Arial"/>
                <w:sz w:val="18"/>
              </w:rPr>
              <w:t>Middle Adult (41 – 65 years)</w:t>
            </w:r>
          </w:p>
        </w:tc>
      </w:tr>
      <w:tr w:rsidR="005F5973" w:rsidTr="009A60E9">
        <w:trPr>
          <w:trHeight w:val="258"/>
        </w:trPr>
        <w:tc>
          <w:tcPr>
            <w:tcW w:w="432" w:type="dxa"/>
          </w:tcPr>
          <w:p w:rsidR="005F5973" w:rsidRPr="006D042F" w:rsidRDefault="005F5973" w:rsidP="005F5973">
            <w:pPr>
              <w:rPr>
                <w:rFonts w:ascii="Arial" w:hAnsi="Arial" w:cs="Arial"/>
                <w:b/>
                <w:sz w:val="18"/>
              </w:rPr>
            </w:pPr>
          </w:p>
        </w:tc>
        <w:tc>
          <w:tcPr>
            <w:tcW w:w="5220" w:type="dxa"/>
            <w:gridSpan w:val="6"/>
          </w:tcPr>
          <w:p w:rsidR="005F5973" w:rsidRDefault="005F5973" w:rsidP="005F5973">
            <w:pPr>
              <w:rPr>
                <w:rFonts w:ascii="Arial" w:hAnsi="Arial" w:cs="Arial"/>
                <w:sz w:val="18"/>
              </w:rPr>
            </w:pPr>
            <w:r>
              <w:rPr>
                <w:rFonts w:ascii="Arial" w:hAnsi="Arial" w:cs="Arial"/>
                <w:sz w:val="18"/>
              </w:rPr>
              <w:t>School Age (6 – 12 years)</w:t>
            </w:r>
          </w:p>
        </w:tc>
        <w:tc>
          <w:tcPr>
            <w:tcW w:w="450" w:type="dxa"/>
            <w:shd w:val="clear" w:color="auto" w:fill="auto"/>
          </w:tcPr>
          <w:p w:rsidR="005F5973" w:rsidRPr="0031305D" w:rsidRDefault="005F5973" w:rsidP="005F5973">
            <w:pPr>
              <w:rPr>
                <w:rFonts w:ascii="Arial" w:hAnsi="Arial" w:cs="Arial"/>
                <w:b/>
                <w:sz w:val="18"/>
              </w:rPr>
            </w:pPr>
          </w:p>
        </w:tc>
        <w:tc>
          <w:tcPr>
            <w:tcW w:w="5058" w:type="dxa"/>
            <w:gridSpan w:val="5"/>
            <w:shd w:val="clear" w:color="auto" w:fill="auto"/>
          </w:tcPr>
          <w:p w:rsidR="005F5973" w:rsidRDefault="005F5973" w:rsidP="005F5973">
            <w:pPr>
              <w:rPr>
                <w:rFonts w:ascii="Arial" w:hAnsi="Arial" w:cs="Arial"/>
                <w:sz w:val="18"/>
              </w:rPr>
            </w:pPr>
            <w:r>
              <w:rPr>
                <w:rFonts w:ascii="Arial" w:hAnsi="Arial" w:cs="Arial"/>
                <w:sz w:val="18"/>
              </w:rPr>
              <w:t>Older Adult (Over 65 years)</w:t>
            </w:r>
          </w:p>
        </w:tc>
      </w:tr>
      <w:tr w:rsidR="005F5973" w:rsidRPr="00F214EB" w:rsidTr="009A60E9">
        <w:tc>
          <w:tcPr>
            <w:tcW w:w="11160" w:type="dxa"/>
            <w:gridSpan w:val="13"/>
            <w:shd w:val="clear" w:color="auto" w:fill="D9D9D9"/>
          </w:tcPr>
          <w:p w:rsidR="005F5973" w:rsidRPr="00FF0B87" w:rsidRDefault="005F5973" w:rsidP="005F597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rsidR="005F5973" w:rsidRPr="00FF0B87" w:rsidRDefault="005F5973" w:rsidP="005F597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5F5973" w:rsidTr="009A60E9">
        <w:tc>
          <w:tcPr>
            <w:tcW w:w="11160" w:type="dxa"/>
            <w:gridSpan w:val="13"/>
          </w:tcPr>
          <w:p w:rsidR="005F5973" w:rsidRDefault="005F5973" w:rsidP="005F5973"/>
          <w:p w:rsidR="005F5973" w:rsidRDefault="005F5973" w:rsidP="005F5973"/>
        </w:tc>
      </w:tr>
      <w:tr w:rsidR="005F5973" w:rsidTr="009A60E9">
        <w:tc>
          <w:tcPr>
            <w:tcW w:w="11160" w:type="dxa"/>
            <w:gridSpan w:val="13"/>
            <w:shd w:val="clear" w:color="auto" w:fill="D9D9D9"/>
          </w:tcPr>
          <w:p w:rsidR="005F5973" w:rsidRPr="00317307" w:rsidRDefault="005F5973" w:rsidP="005F597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5F5973" w:rsidTr="009A60E9">
        <w:tc>
          <w:tcPr>
            <w:tcW w:w="11160" w:type="dxa"/>
            <w:gridSpan w:val="13"/>
          </w:tcPr>
          <w:p w:rsidR="005F5973" w:rsidRDefault="005F5973" w:rsidP="005F597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 xml:space="preserve">Note: reasonable accommodations </w:t>
            </w:r>
            <w:r>
              <w:rPr>
                <w:rFonts w:ascii="Arial" w:eastAsia="Times New Roman" w:hAnsi="Arial" w:cs="Arial"/>
                <w:i/>
                <w:iCs/>
                <w:sz w:val="18"/>
              </w:rPr>
              <w:lastRenderedPageBreak/>
              <w:t>may be made available for individuals with disabilities to perform the essential functions of this position.</w:t>
            </w:r>
          </w:p>
        </w:tc>
      </w:tr>
      <w:tr w:rsidR="005F5973" w:rsidTr="009A60E9">
        <w:trPr>
          <w:trHeight w:val="500"/>
        </w:trPr>
        <w:tc>
          <w:tcPr>
            <w:tcW w:w="5310" w:type="dxa"/>
            <w:gridSpan w:val="6"/>
          </w:tcPr>
          <w:p w:rsidR="005F5973" w:rsidRPr="00D154E8" w:rsidRDefault="005F5973" w:rsidP="005F5973">
            <w:pPr>
              <w:rPr>
                <w:rFonts w:ascii="Arial" w:hAnsi="Arial" w:cs="Arial"/>
                <w:b/>
                <w:bCs/>
                <w:sz w:val="20"/>
                <w:szCs w:val="20"/>
              </w:rPr>
            </w:pPr>
            <w:r w:rsidRPr="00D154E8">
              <w:rPr>
                <w:rFonts w:ascii="Arial" w:hAnsi="Arial" w:cs="Arial"/>
                <w:b/>
                <w:bCs/>
                <w:sz w:val="20"/>
                <w:szCs w:val="20"/>
              </w:rPr>
              <w:lastRenderedPageBreak/>
              <w:t>Physical Demand Level</w:t>
            </w:r>
          </w:p>
        </w:tc>
        <w:tc>
          <w:tcPr>
            <w:tcW w:w="1980" w:type="dxa"/>
            <w:gridSpan w:val="3"/>
          </w:tcPr>
          <w:p w:rsidR="005F5973" w:rsidRPr="00D154E8" w:rsidRDefault="005F5973" w:rsidP="005F5973">
            <w:pPr>
              <w:ind w:left="1872" w:hanging="1872"/>
              <w:rPr>
                <w:rFonts w:ascii="Arial" w:hAnsi="Arial" w:cs="Arial"/>
                <w:b/>
                <w:bCs/>
                <w:sz w:val="20"/>
                <w:szCs w:val="20"/>
              </w:rPr>
            </w:pPr>
            <w:r w:rsidRPr="00D154E8">
              <w:rPr>
                <w:rFonts w:ascii="Arial" w:hAnsi="Arial" w:cs="Arial"/>
                <w:b/>
                <w:bCs/>
                <w:sz w:val="20"/>
                <w:szCs w:val="20"/>
              </w:rPr>
              <w:t>Occasional</w:t>
            </w:r>
          </w:p>
          <w:p w:rsidR="005F5973" w:rsidRPr="00C430A2" w:rsidRDefault="005F5973" w:rsidP="005F597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rsidR="005F5973" w:rsidRPr="00D154E8" w:rsidRDefault="005F5973" w:rsidP="005F5973">
            <w:pPr>
              <w:ind w:left="1872" w:hanging="1872"/>
              <w:rPr>
                <w:rFonts w:ascii="Arial" w:hAnsi="Arial" w:cs="Arial"/>
                <w:b/>
                <w:bCs/>
                <w:sz w:val="20"/>
                <w:szCs w:val="20"/>
              </w:rPr>
            </w:pPr>
            <w:r w:rsidRPr="00D154E8">
              <w:rPr>
                <w:rFonts w:ascii="Arial" w:hAnsi="Arial" w:cs="Arial"/>
                <w:b/>
                <w:bCs/>
                <w:sz w:val="20"/>
                <w:szCs w:val="20"/>
              </w:rPr>
              <w:t>Frequent</w:t>
            </w:r>
          </w:p>
          <w:p w:rsidR="005F5973" w:rsidRPr="00C430A2" w:rsidRDefault="005F5973" w:rsidP="005F5973">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rsidR="005F5973" w:rsidRPr="00D154E8" w:rsidRDefault="005F5973" w:rsidP="005F5973">
            <w:pPr>
              <w:ind w:left="1872" w:hanging="1872"/>
              <w:rPr>
                <w:rFonts w:ascii="Arial" w:hAnsi="Arial" w:cs="Arial"/>
                <w:b/>
                <w:bCs/>
                <w:sz w:val="20"/>
                <w:szCs w:val="20"/>
              </w:rPr>
            </w:pPr>
            <w:r w:rsidRPr="00D154E8">
              <w:rPr>
                <w:rFonts w:ascii="Arial" w:hAnsi="Arial" w:cs="Arial"/>
                <w:b/>
                <w:bCs/>
                <w:sz w:val="20"/>
                <w:szCs w:val="20"/>
              </w:rPr>
              <w:t>Constant</w:t>
            </w:r>
          </w:p>
          <w:p w:rsidR="005F5973" w:rsidRPr="00C430A2" w:rsidRDefault="005F5973" w:rsidP="005F5973">
            <w:pPr>
              <w:rPr>
                <w:rFonts w:ascii="Arial" w:hAnsi="Arial" w:cs="Arial"/>
                <w:bCs/>
                <w:sz w:val="18"/>
                <w:szCs w:val="18"/>
              </w:rPr>
            </w:pPr>
            <w:r w:rsidRPr="00C430A2">
              <w:rPr>
                <w:rFonts w:ascii="Arial" w:hAnsi="Arial" w:cs="Arial"/>
                <w:bCs/>
                <w:sz w:val="18"/>
                <w:szCs w:val="18"/>
              </w:rPr>
              <w:t>67%-100% of the time</w:t>
            </w:r>
          </w:p>
        </w:tc>
      </w:tr>
      <w:tr w:rsidR="005F5973" w:rsidTr="009A60E9">
        <w:trPr>
          <w:trHeight w:val="270"/>
        </w:trPr>
        <w:tc>
          <w:tcPr>
            <w:tcW w:w="522" w:type="dxa"/>
            <w:gridSpan w:val="2"/>
            <w:shd w:val="clear" w:color="auto" w:fill="auto"/>
          </w:tcPr>
          <w:p w:rsidR="005F5973" w:rsidRDefault="005F5973" w:rsidP="005F5973">
            <w:pPr>
              <w:rPr>
                <w:rFonts w:ascii="Arial" w:hAnsi="Arial" w:cs="Arial"/>
                <w:b/>
                <w:bCs/>
              </w:rPr>
            </w:pPr>
            <w:r>
              <w:rPr>
                <w:rFonts w:ascii="Arial" w:hAnsi="Arial" w:cs="Arial"/>
                <w:b/>
                <w:bCs/>
              </w:rPr>
              <w:t>x</w:t>
            </w:r>
          </w:p>
        </w:tc>
        <w:tc>
          <w:tcPr>
            <w:tcW w:w="4788" w:type="dxa"/>
            <w:gridSpan w:val="4"/>
            <w:shd w:val="clear" w:color="auto" w:fill="auto"/>
          </w:tcPr>
          <w:p w:rsidR="005F5973" w:rsidRPr="00D154E8" w:rsidRDefault="005F5973" w:rsidP="005F597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rsidR="005F5973" w:rsidRPr="00F04B11" w:rsidRDefault="005F5973" w:rsidP="005F5973">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Negligible</w:t>
            </w:r>
          </w:p>
          <w:p w:rsidR="005F5973" w:rsidRPr="006A458F" w:rsidRDefault="005F5973" w:rsidP="005F5973">
            <w:pPr>
              <w:rPr>
                <w:rFonts w:ascii="Arial" w:hAnsi="Arial" w:cs="Arial"/>
                <w:sz w:val="20"/>
                <w:szCs w:val="20"/>
              </w:rPr>
            </w:pPr>
          </w:p>
          <w:p w:rsidR="005F5973" w:rsidRPr="006A458F" w:rsidRDefault="005F5973" w:rsidP="005F5973">
            <w:pPr>
              <w:rPr>
                <w:rFonts w:ascii="Arial" w:hAnsi="Arial" w:cs="Arial"/>
                <w:sz w:val="20"/>
                <w:szCs w:val="20"/>
              </w:rPr>
            </w:pPr>
          </w:p>
          <w:p w:rsidR="005F5973" w:rsidRPr="006A458F" w:rsidRDefault="005F5973" w:rsidP="005F5973">
            <w:pPr>
              <w:rPr>
                <w:rFonts w:ascii="Arial" w:hAnsi="Arial" w:cs="Arial"/>
                <w:sz w:val="20"/>
                <w:szCs w:val="20"/>
              </w:rPr>
            </w:pPr>
          </w:p>
          <w:p w:rsidR="005F5973" w:rsidRPr="006A458F" w:rsidRDefault="005F5973" w:rsidP="005F5973">
            <w:pPr>
              <w:rPr>
                <w:rFonts w:ascii="Arial" w:hAnsi="Arial" w:cs="Arial"/>
                <w:sz w:val="20"/>
                <w:szCs w:val="20"/>
              </w:rPr>
            </w:pPr>
          </w:p>
          <w:p w:rsidR="005F5973" w:rsidRPr="006A458F" w:rsidRDefault="005F5973" w:rsidP="005F5973">
            <w:pPr>
              <w:rPr>
                <w:rFonts w:ascii="Arial" w:hAnsi="Arial" w:cs="Arial"/>
                <w:sz w:val="20"/>
                <w:szCs w:val="20"/>
              </w:rPr>
            </w:pPr>
          </w:p>
        </w:tc>
      </w:tr>
      <w:tr w:rsidR="005F5973" w:rsidTr="009A60E9">
        <w:trPr>
          <w:trHeight w:val="270"/>
        </w:trPr>
        <w:tc>
          <w:tcPr>
            <w:tcW w:w="522" w:type="dxa"/>
            <w:gridSpan w:val="2"/>
            <w:shd w:val="clear" w:color="auto" w:fill="auto"/>
          </w:tcPr>
          <w:p w:rsidR="005F5973" w:rsidRPr="00D154E8" w:rsidRDefault="005F5973" w:rsidP="005F5973">
            <w:pPr>
              <w:rPr>
                <w:rFonts w:ascii="Arial" w:hAnsi="Arial" w:cs="Arial"/>
                <w:b/>
                <w:bCs/>
                <w:sz w:val="20"/>
                <w:szCs w:val="20"/>
              </w:rPr>
            </w:pPr>
          </w:p>
        </w:tc>
        <w:tc>
          <w:tcPr>
            <w:tcW w:w="4788" w:type="dxa"/>
            <w:gridSpan w:val="4"/>
            <w:shd w:val="clear" w:color="auto" w:fill="auto"/>
          </w:tcPr>
          <w:p w:rsidR="005F5973" w:rsidRPr="00D154E8" w:rsidRDefault="005F5973" w:rsidP="005F597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rsidR="005F5973" w:rsidRPr="005B124D" w:rsidRDefault="005F5973" w:rsidP="005F597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rsidR="005F5973" w:rsidRDefault="005F5973" w:rsidP="005F597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rsidR="005F5973" w:rsidRPr="00C430A2" w:rsidRDefault="005F5973" w:rsidP="005F5973">
            <w:pPr>
              <w:ind w:right="72"/>
              <w:rPr>
                <w:rFonts w:ascii="Arial" w:hAnsi="Arial" w:cs="Arial"/>
                <w:bCs/>
                <w:sz w:val="20"/>
                <w:szCs w:val="20"/>
              </w:rPr>
            </w:pPr>
          </w:p>
        </w:tc>
      </w:tr>
      <w:tr w:rsidR="005F5973" w:rsidTr="009A60E9">
        <w:trPr>
          <w:trHeight w:val="270"/>
        </w:trPr>
        <w:tc>
          <w:tcPr>
            <w:tcW w:w="522" w:type="dxa"/>
            <w:gridSpan w:val="2"/>
            <w:shd w:val="clear" w:color="auto" w:fill="auto"/>
          </w:tcPr>
          <w:p w:rsidR="005F5973" w:rsidRPr="00406596" w:rsidRDefault="005F5973" w:rsidP="005F5973">
            <w:pPr>
              <w:rPr>
                <w:rFonts w:ascii="Arial" w:hAnsi="Arial" w:cs="Arial"/>
                <w:bCs/>
              </w:rPr>
            </w:pPr>
          </w:p>
        </w:tc>
        <w:tc>
          <w:tcPr>
            <w:tcW w:w="4788" w:type="dxa"/>
            <w:gridSpan w:val="4"/>
            <w:shd w:val="clear" w:color="auto" w:fill="auto"/>
          </w:tcPr>
          <w:p w:rsidR="005F5973" w:rsidRDefault="005F5973" w:rsidP="005F597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Negligible-10#</w:t>
            </w:r>
          </w:p>
        </w:tc>
      </w:tr>
      <w:tr w:rsidR="005F5973" w:rsidTr="009A60E9">
        <w:trPr>
          <w:trHeight w:val="270"/>
        </w:trPr>
        <w:tc>
          <w:tcPr>
            <w:tcW w:w="522" w:type="dxa"/>
            <w:gridSpan w:val="2"/>
            <w:shd w:val="clear" w:color="auto" w:fill="auto"/>
          </w:tcPr>
          <w:p w:rsidR="005F5973" w:rsidRPr="00406596" w:rsidRDefault="005F5973" w:rsidP="005F5973">
            <w:pPr>
              <w:rPr>
                <w:rFonts w:ascii="Arial" w:hAnsi="Arial" w:cs="Arial"/>
                <w:bCs/>
              </w:rPr>
            </w:pPr>
          </w:p>
        </w:tc>
        <w:tc>
          <w:tcPr>
            <w:tcW w:w="4788" w:type="dxa"/>
            <w:gridSpan w:val="4"/>
            <w:shd w:val="clear" w:color="auto" w:fill="auto"/>
          </w:tcPr>
          <w:p w:rsidR="005F5973" w:rsidRDefault="005F5973" w:rsidP="005F597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10-20#</w:t>
            </w:r>
          </w:p>
        </w:tc>
      </w:tr>
      <w:tr w:rsidR="005F5973" w:rsidTr="009A60E9">
        <w:trPr>
          <w:trHeight w:val="270"/>
        </w:trPr>
        <w:tc>
          <w:tcPr>
            <w:tcW w:w="522" w:type="dxa"/>
            <w:gridSpan w:val="2"/>
            <w:shd w:val="clear" w:color="auto" w:fill="auto"/>
          </w:tcPr>
          <w:p w:rsidR="005F5973" w:rsidRPr="00F04B11" w:rsidRDefault="005F5973" w:rsidP="005F5973">
            <w:pPr>
              <w:rPr>
                <w:rFonts w:ascii="Arial" w:hAnsi="Arial" w:cs="Arial"/>
                <w:bCs/>
                <w:sz w:val="18"/>
                <w:szCs w:val="18"/>
              </w:rPr>
            </w:pPr>
          </w:p>
        </w:tc>
        <w:tc>
          <w:tcPr>
            <w:tcW w:w="4788" w:type="dxa"/>
            <w:gridSpan w:val="4"/>
            <w:shd w:val="clear" w:color="auto" w:fill="auto"/>
          </w:tcPr>
          <w:p w:rsidR="005F5973" w:rsidRPr="00F04B11" w:rsidRDefault="005F5973" w:rsidP="005F597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rsidR="005F5973" w:rsidRPr="00F04B11" w:rsidRDefault="005F5973" w:rsidP="005F5973">
            <w:pPr>
              <w:ind w:left="1872" w:hanging="1872"/>
              <w:rPr>
                <w:rFonts w:ascii="Arial" w:hAnsi="Arial" w:cs="Arial"/>
                <w:b/>
                <w:bCs/>
                <w:sz w:val="20"/>
                <w:szCs w:val="20"/>
              </w:rPr>
            </w:pPr>
            <w:r w:rsidRPr="00F04B11">
              <w:rPr>
                <w:rFonts w:ascii="Arial" w:hAnsi="Arial" w:cs="Arial"/>
                <w:b/>
                <w:bCs/>
                <w:sz w:val="20"/>
                <w:szCs w:val="20"/>
              </w:rPr>
              <w:t>Over 20#</w:t>
            </w:r>
          </w:p>
        </w:tc>
      </w:tr>
      <w:tr w:rsidR="005F5973" w:rsidTr="009A60E9">
        <w:tc>
          <w:tcPr>
            <w:tcW w:w="5310" w:type="dxa"/>
            <w:gridSpan w:val="6"/>
          </w:tcPr>
          <w:p w:rsidR="005F5973" w:rsidRPr="00D154E8" w:rsidRDefault="005F5973" w:rsidP="005F597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rsidR="005F5973" w:rsidRPr="00081756" w:rsidRDefault="005F5973" w:rsidP="005F5973">
            <w:pPr>
              <w:rPr>
                <w:rFonts w:ascii="Arial" w:hAnsi="Arial" w:cs="Arial"/>
                <w:bCs/>
              </w:rPr>
            </w:pPr>
          </w:p>
        </w:tc>
      </w:tr>
    </w:tbl>
    <w:p w:rsidR="00ED3D03" w:rsidRDefault="00ED3D03" w:rsidP="00ED3D03">
      <w:pPr>
        <w:tabs>
          <w:tab w:val="center" w:pos="5040"/>
          <w:tab w:val="left" w:pos="8100"/>
        </w:tabs>
      </w:pPr>
    </w:p>
    <w:p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3F8" w:rsidRDefault="00D133F8">
      <w:r>
        <w:separator/>
      </w:r>
    </w:p>
  </w:endnote>
  <w:endnote w:type="continuationSeparator" w:id="0">
    <w:p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3F8" w:rsidRDefault="00D133F8">
      <w:r>
        <w:separator/>
      </w:r>
    </w:p>
  </w:footnote>
  <w:footnote w:type="continuationSeparator" w:id="0">
    <w:p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BF1"/>
    <w:multiLevelType w:val="hybridMultilevel"/>
    <w:tmpl w:val="25E2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657A"/>
    <w:multiLevelType w:val="hybridMultilevel"/>
    <w:tmpl w:val="F300F848"/>
    <w:lvl w:ilvl="0" w:tplc="456E017A">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B1B8A"/>
    <w:multiLevelType w:val="hybridMultilevel"/>
    <w:tmpl w:val="01405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86348"/>
    <w:multiLevelType w:val="hybridMultilevel"/>
    <w:tmpl w:val="F9AA7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3"/>
  </w:num>
  <w:num w:numId="4">
    <w:abstractNumId w:val="4"/>
  </w:num>
  <w:num w:numId="5">
    <w:abstractNumId w:val="8"/>
  </w:num>
  <w:num w:numId="6">
    <w:abstractNumId w:val="27"/>
  </w:num>
  <w:num w:numId="7">
    <w:abstractNumId w:val="6"/>
  </w:num>
  <w:num w:numId="8">
    <w:abstractNumId w:val="9"/>
  </w:num>
  <w:num w:numId="9">
    <w:abstractNumId w:val="23"/>
  </w:num>
  <w:num w:numId="10">
    <w:abstractNumId w:val="24"/>
  </w:num>
  <w:num w:numId="11">
    <w:abstractNumId w:val="14"/>
  </w:num>
  <w:num w:numId="12">
    <w:abstractNumId w:val="25"/>
  </w:num>
  <w:num w:numId="13">
    <w:abstractNumId w:val="21"/>
  </w:num>
  <w:num w:numId="14">
    <w:abstractNumId w:val="26"/>
  </w:num>
  <w:num w:numId="15">
    <w:abstractNumId w:val="13"/>
  </w:num>
  <w:num w:numId="16">
    <w:abstractNumId w:val="28"/>
  </w:num>
  <w:num w:numId="17">
    <w:abstractNumId w:val="19"/>
  </w:num>
  <w:num w:numId="18">
    <w:abstractNumId w:val="7"/>
  </w:num>
  <w:num w:numId="19">
    <w:abstractNumId w:val="11"/>
  </w:num>
  <w:num w:numId="20">
    <w:abstractNumId w:val="0"/>
  </w:num>
  <w:num w:numId="21">
    <w:abstractNumId w:val="10"/>
  </w:num>
  <w:num w:numId="22">
    <w:abstractNumId w:val="16"/>
  </w:num>
  <w:num w:numId="23">
    <w:abstractNumId w:val="12"/>
  </w:num>
  <w:num w:numId="24">
    <w:abstractNumId w:val="20"/>
  </w:num>
  <w:num w:numId="25">
    <w:abstractNumId w:val="5"/>
  </w:num>
  <w:num w:numId="26">
    <w:abstractNumId w:val="18"/>
  </w:num>
  <w:num w:numId="27">
    <w:abstractNumId w:val="1"/>
  </w:num>
  <w:num w:numId="28">
    <w:abstractNumId w:val="2"/>
  </w:num>
  <w:num w:numId="2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70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6A45"/>
    <w:rsid w:val="005F1361"/>
    <w:rsid w:val="005F2021"/>
    <w:rsid w:val="005F3BAF"/>
    <w:rsid w:val="005F5973"/>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636C9"/>
    <w:rsid w:val="00973A07"/>
    <w:rsid w:val="009821A5"/>
    <w:rsid w:val="00985E48"/>
    <w:rsid w:val="00997B71"/>
    <w:rsid w:val="009A60E9"/>
    <w:rsid w:val="009B09B2"/>
    <w:rsid w:val="009B3821"/>
    <w:rsid w:val="009B4CC8"/>
    <w:rsid w:val="009C49E4"/>
    <w:rsid w:val="009C78C8"/>
    <w:rsid w:val="009D7854"/>
    <w:rsid w:val="009F45F1"/>
    <w:rsid w:val="00A02E91"/>
    <w:rsid w:val="00A04E77"/>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518AE"/>
    <w:rsid w:val="00B5724E"/>
    <w:rsid w:val="00B61832"/>
    <w:rsid w:val="00B7319A"/>
    <w:rsid w:val="00B84593"/>
    <w:rsid w:val="00B86CFA"/>
    <w:rsid w:val="00BB1D12"/>
    <w:rsid w:val="00BC244B"/>
    <w:rsid w:val="00BD73DE"/>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75158"/>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3C16-E818-4476-BA55-CB6EBDBD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Rinzel Haley N</cp:lastModifiedBy>
  <cp:revision>2</cp:revision>
  <cp:lastPrinted>2010-02-24T19:52:00Z</cp:lastPrinted>
  <dcterms:created xsi:type="dcterms:W3CDTF">2018-09-05T19:39:00Z</dcterms:created>
  <dcterms:modified xsi:type="dcterms:W3CDTF">2018-09-05T19:39:00Z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-506357871</vt:i4>
  </property>
  <property fmtid="{D5CDD505-2E9C-101B-9397-08002B2CF9AE}" pid="3" name="_EmailSubject">
    <vt:lpwstr>LOU NA Review 9.07</vt:lpwstr>
  </property>
  <property fmtid="{D5CDD505-2E9C-101B-9397-08002B2CF9AE}" pid="4" name="_AuthorEmail">
    <vt:lpwstr>CRichard@uwhealth.org</vt:lpwstr>
  </property>
  <property fmtid="{D5CDD505-2E9C-101B-9397-08002B2CF9AE}" pid="5" name="_AuthorEmailDisplayName">
    <vt:lpwstr>Richard Carrie A.</vt:lpwstr>
  </property>
  <property fmtid="{D5CDD505-2E9C-101B-9397-08002B2CF9AE}" pid="6" name="_PreviousAdHocReviewCycleID">
    <vt:i4>-1952015676</vt:i4>
  </property>
  <property fmtid="{D5CDD505-2E9C-101B-9397-08002B2CF9AE}" pid="7" name="_ReviewingToolsShownOnce">
    <vt:lpwstr/>
  </property>
</Properties>
</file>